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53" w:rsidRPr="00293C27" w:rsidRDefault="00C23C53" w:rsidP="00293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Специфика игр с элементами спорта (значение, особенности методики проведения   со   старшими   дошкольниками;   создание   условий   для проведения, дозирование нагрузки; игры, рекомендуемые «Программой воспитания и обучения в детском саду»). Спортивная игра городки. Характеристика   игры,   правила,   методика   обучения   игре   старших дошкольников; описание и построение фигур.</w:t>
      </w:r>
    </w:p>
    <w:p w:rsidR="00C23C53" w:rsidRPr="00293C27" w:rsidRDefault="00C23C53" w:rsidP="00293C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23C53" w:rsidRPr="00293C27" w:rsidRDefault="00C23C53" w:rsidP="00293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ЗНАЧЕНИЕ ИГР</w:t>
      </w:r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Старший дошкольный возраст является наиболее важным периодом для формирования двигательной активности. Дети 5—7 лет обладают богатым творческим воображением и стремятся удовлетворить свою биологическую потребность в движениях. Это позволяет им овладеть сложным программным материалом по развитию движений.</w:t>
      </w:r>
    </w:p>
    <w:p w:rsidR="00C23C53" w:rsidRPr="00293C27" w:rsidRDefault="00C23C53" w:rsidP="00293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В процессе физического воспитания детей старшего дошкольного возраста ведущая роль принадлежит подвижной игре.</w:t>
      </w:r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Особое место в системе подвижных игр занимают </w:t>
      </w: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спортивные игры</w:t>
      </w:r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. Спортивные игры </w:t>
      </w:r>
      <w:proofErr w:type="gramStart"/>
      <w:r w:rsidRPr="00293C27">
        <w:rPr>
          <w:rFonts w:ascii="Times New Roman" w:eastAsia="Times New Roman" w:hAnsi="Times New Roman" w:cs="Times New Roman"/>
          <w:sz w:val="28"/>
          <w:szCs w:val="28"/>
        </w:rPr>
        <w:t>относятся к сложным подвижным играм Они </w:t>
      </w: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отличаются</w:t>
      </w:r>
      <w:proofErr w:type="gramEnd"/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сложной и точной техникой, требуют такого развития физических возможностей, которого еще нет у детей дошкольного возраста.</w:t>
      </w:r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3C27">
        <w:rPr>
          <w:rFonts w:ascii="Times New Roman" w:eastAsia="Times New Roman" w:hAnsi="Times New Roman" w:cs="Times New Roman"/>
          <w:sz w:val="28"/>
          <w:szCs w:val="28"/>
        </w:rPr>
        <w:t>В старших группах детского сада возможны и рекомендуются подвижные </w:t>
      </w: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игры только с элементами спортивных игр, </w:t>
      </w:r>
      <w:r w:rsidRPr="00293C27">
        <w:rPr>
          <w:rFonts w:ascii="Times New Roman" w:eastAsia="Times New Roman" w:hAnsi="Times New Roman" w:cs="Times New Roman"/>
          <w:sz w:val="28"/>
          <w:szCs w:val="28"/>
        </w:rPr>
        <w:t>которые рассматриваются как </w:t>
      </w: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более высокая ступень подвижной игры </w:t>
      </w:r>
      <w:proofErr w:type="spellStart"/>
      <w:r w:rsidRPr="00293C27">
        <w:rPr>
          <w:rFonts w:ascii="Times New Roman" w:eastAsia="Times New Roman" w:hAnsi="Times New Roman" w:cs="Times New Roman"/>
          <w:sz w:val="28"/>
          <w:szCs w:val="28"/>
        </w:rPr>
        <w:t>иподводящие</w:t>
      </w:r>
      <w:proofErr w:type="spellEnd"/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 ребенка к более сложным спортивным игровые действиям при дальнейшем его обучении в школе.</w:t>
      </w:r>
      <w:proofErr w:type="gramEnd"/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В них используются лишь </w:t>
      </w: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некоторые элементы техники спортивных игр</w:t>
      </w:r>
      <w:r w:rsidRPr="00293C27">
        <w:rPr>
          <w:rFonts w:ascii="Times New Roman" w:eastAsia="Times New Roman" w:hAnsi="Times New Roman" w:cs="Times New Roman"/>
          <w:sz w:val="28"/>
          <w:szCs w:val="28"/>
        </w:rPr>
        <w:t>, доступные </w:t>
      </w: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и полезные детям дошкольного возраста</w:t>
      </w:r>
      <w:r w:rsidRPr="00293C27">
        <w:rPr>
          <w:rFonts w:ascii="Times New Roman" w:eastAsia="Times New Roman" w:hAnsi="Times New Roman" w:cs="Times New Roman"/>
          <w:sz w:val="28"/>
          <w:szCs w:val="28"/>
        </w:rPr>
        <w:t>. На основе этих, разученных детьми, элементов, могут быть организованы и игры, которые проводятся по упрощенным правилам.</w:t>
      </w:r>
    </w:p>
    <w:p w:rsidR="00C23C53" w:rsidRPr="00293C27" w:rsidRDefault="00C23C53" w:rsidP="00293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Игры с элементами спортивных игр играют </w:t>
      </w: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большую роль во всестороннем физическом воспитании детей дошкольного возраста.</w:t>
      </w:r>
      <w:r w:rsidRPr="00293C2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Основными задачами в работе с детьми по применению игр с элементами спортивных игр</w:t>
      </w:r>
      <w:r w:rsidRPr="00293C27">
        <w:rPr>
          <w:rFonts w:ascii="Times New Roman" w:eastAsia="Times New Roman" w:hAnsi="Times New Roman" w:cs="Times New Roman"/>
          <w:sz w:val="28"/>
          <w:szCs w:val="28"/>
        </w:rPr>
        <w:t> являются: общее развитие ребенка, оздоровление его организма, развитие движений, двигательных способностей и психофизических качеств, создание эмоциональной обстановки, воспитание любви и интереса к различным видам физических упражнений.</w:t>
      </w:r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Эти игры укрепляют крупные группы мышц, развивают психофизические качества: силу, быстроту, ловкость, выносливость; у ребенка повышается умственная активность, ориентировка в пространстве, развивается сообразительность, быстрота мышления, происходит осознание собственных действий. Ребенок учится согласовывать свои действия с действиями товарищей; у него воспитывается сдержанность, самообладание, ответственность, воля и решительность; обогащается его сенсомоторный опыт, развивается творчество.</w:t>
      </w:r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lastRenderedPageBreak/>
        <w:t>Игры с элементами спортивных игр пополняют и обогащают словарный запас такими словами, как «ракетка», «волан», «стойка» (бадминтониста или теннисиста), «городки», «кегли», «бита» и др.</w:t>
      </w:r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Чрезвычайно важно учитывать развивающую роль радости, сильных переживаний, незатухающий интерес к результатам игры. Увлеченность ребенка игрой усиливает физиологическое состояние организма. Они снимают нервное напряжение, помогают свободному выражению эмоций.</w:t>
      </w:r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Большинство спортивных игр относятся к сложным играм большой подвижности с бегом, прыжками, метаниями и формированием всех основных физических качеств. </w:t>
      </w: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Игры с элементами спортивных игр</w:t>
      </w:r>
      <w:r w:rsidRPr="00293C2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требуют хорошего уровня развития основных движений и физических качеств; большей, чем в подвижных играх, собранности, организованности, наблюдательности, определенной, доступной детям техники движений, быстрой двигательной реакции.</w:t>
      </w:r>
      <w:r w:rsidRPr="00293C27">
        <w:rPr>
          <w:rFonts w:ascii="Times New Roman" w:eastAsia="Times New Roman" w:hAnsi="Times New Roman" w:cs="Times New Roman"/>
          <w:sz w:val="28"/>
          <w:szCs w:val="28"/>
        </w:rPr>
        <w:t> Поэтому они вводятся тогда, когда дети уже самостоятельно организуют подвижные игры.</w:t>
      </w:r>
    </w:p>
    <w:p w:rsidR="00C23C53" w:rsidRPr="00293C27" w:rsidRDefault="00C23C53" w:rsidP="00293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Подвижные игры с элементами спортивных игр требуют </w:t>
      </w: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особой подготовки организма ребенка для их проведения</w:t>
      </w:r>
      <w:r w:rsidRPr="00293C27">
        <w:rPr>
          <w:rFonts w:ascii="Times New Roman" w:eastAsia="Times New Roman" w:hAnsi="Times New Roman" w:cs="Times New Roman"/>
          <w:sz w:val="28"/>
          <w:szCs w:val="28"/>
        </w:rPr>
        <w:t>, что достигается при </w:t>
      </w: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помощи  игр </w:t>
      </w:r>
      <w:proofErr w:type="spellStart"/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испециальных</w:t>
      </w:r>
      <w:proofErr w:type="spellEnd"/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 xml:space="preserve"> упражнений по закреплению навыков</w:t>
      </w:r>
      <w:r w:rsidRPr="00293C27">
        <w:rPr>
          <w:rFonts w:ascii="Times New Roman" w:eastAsia="Times New Roman" w:hAnsi="Times New Roman" w:cs="Times New Roman"/>
          <w:sz w:val="28"/>
          <w:szCs w:val="28"/>
        </w:rPr>
        <w:t>. Для этого в детском саду необходимо применять только те игры, которые дадут детям </w:t>
      </w: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возможность быстрее овладеть элементами спортивных игр.</w:t>
      </w:r>
    </w:p>
    <w:p w:rsidR="00C23C53" w:rsidRPr="00293C27" w:rsidRDefault="00C23C53" w:rsidP="00293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В детском саду довольно широко используются </w:t>
      </w: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 xml:space="preserve">бадминтон, </w:t>
      </w:r>
      <w:proofErr w:type="spellStart"/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рингбол</w:t>
      </w:r>
      <w:proofErr w:type="spellEnd"/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, серсо, городки, малый и настольный теннис, </w:t>
      </w:r>
      <w:r w:rsidRPr="00293C27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 игры с элементами</w:t>
      </w:r>
      <w:r w:rsidRPr="00293C27">
        <w:rPr>
          <w:rFonts w:ascii="Times New Roman" w:eastAsia="Times New Roman" w:hAnsi="Times New Roman" w:cs="Times New Roman"/>
          <w:sz w:val="28"/>
          <w:szCs w:val="28"/>
        </w:rPr>
        <w:t> баскетбола, волейбола, футбола, хоккея. Эти игры способствуют повышению уровня физической подготовленности детей и развитию у них физических качеств (ловкости, быстроты, глазомера и др.). Освоение элементов спортивных игр в дошкольном возрасте составляет основу для дальнейших занятий спортом.</w:t>
      </w:r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Игры с элементами спортивных игр подбираются </w:t>
      </w: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с учетом возраста, состояния здоровья, индивидуальной склонности и интересов ребенка.</w:t>
      </w:r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Обучать детей играм с элементами спортивных игр следует постепенно, переходя от </w:t>
      </w:r>
      <w:proofErr w:type="gramStart"/>
      <w:r w:rsidRPr="00293C27">
        <w:rPr>
          <w:rFonts w:ascii="Times New Roman" w:eastAsia="Times New Roman" w:hAnsi="Times New Roman" w:cs="Times New Roman"/>
          <w:sz w:val="28"/>
          <w:szCs w:val="28"/>
        </w:rPr>
        <w:t>простого</w:t>
      </w:r>
      <w:proofErr w:type="gramEnd"/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 к сложному. Обучение нужно начинать с изучения общих, сходных для ряда игр, приемов. При разучивании элементарной техники спортивных игр наибольшей любовью (особенно у мальчиков) пользуется игра в городки, а также игры с мячом типа баскетбол, бадминтон, малый теннис.</w:t>
      </w:r>
    </w:p>
    <w:p w:rsidR="00C23C53" w:rsidRPr="00293C27" w:rsidRDefault="00C23C53" w:rsidP="00293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ГОРОДКИ. </w:t>
      </w:r>
      <w:r w:rsidRPr="00293C27">
        <w:rPr>
          <w:rFonts w:ascii="Times New Roman" w:eastAsia="Times New Roman" w:hAnsi="Times New Roman" w:cs="Times New Roman"/>
          <w:sz w:val="28"/>
          <w:szCs w:val="28"/>
        </w:rPr>
        <w:t>Городки — старинная русская игра. Эта игра развивает глазомер, точность движений, укрепляет мышцы рук и плечевого пояса, вызывает сильные эмоции.</w:t>
      </w:r>
    </w:p>
    <w:p w:rsidR="00C23C53" w:rsidRPr="00293C27" w:rsidRDefault="00C23C53" w:rsidP="00293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Эта игра доступна детям старшей и подготовительной группы. Для детей дошкольного возраста подбираются облегченные биты длиной 45—50 см, весом 400—450 г, городки высотой 10—12 см.</w:t>
      </w:r>
    </w:p>
    <w:p w:rsidR="00C23C53" w:rsidRPr="00293C27" w:rsidRDefault="00C23C53" w:rsidP="00293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Система и правила игры в городки значительно упрощены по сравнению с игрой взрослых. На земле чертят «город» — квадрат, каждая сторона которого равна</w:t>
      </w:r>
      <w:proofErr w:type="gramStart"/>
      <w:r w:rsidRPr="00293C27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 м. На расстоянии 3—4 м от передней (лицевой) линии города проводится черта, с которой начинается кон. Между городом и коном на расстоянии 2—2,5 м от города — </w:t>
      </w:r>
      <w:proofErr w:type="spellStart"/>
      <w:r w:rsidRPr="00293C27">
        <w:rPr>
          <w:rFonts w:ascii="Times New Roman" w:eastAsia="Times New Roman" w:hAnsi="Times New Roman" w:cs="Times New Roman"/>
          <w:sz w:val="28"/>
          <w:szCs w:val="28"/>
        </w:rPr>
        <w:t>полукон</w:t>
      </w:r>
      <w:proofErr w:type="spellEnd"/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93C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Когда дети научатся выбивать городки с этого расстояния, линии кона и </w:t>
      </w:r>
      <w:proofErr w:type="spellStart"/>
      <w:r w:rsidRPr="00293C27">
        <w:rPr>
          <w:rFonts w:ascii="Times New Roman" w:eastAsia="Times New Roman" w:hAnsi="Times New Roman" w:cs="Times New Roman"/>
          <w:sz w:val="28"/>
          <w:szCs w:val="28"/>
        </w:rPr>
        <w:t>полукона</w:t>
      </w:r>
      <w:proofErr w:type="spellEnd"/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 увеличиваются на расстояние 5—6 и 2—3 м.</w:t>
      </w:r>
    </w:p>
    <w:p w:rsidR="00C23C53" w:rsidRPr="00293C27" w:rsidRDefault="00C23C53" w:rsidP="00293C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77645" cy="2328545"/>
            <wp:effectExtent l="19050" t="0" r="8255" b="0"/>
            <wp:docPr id="13" name="Рисунок 1" descr="clip_image00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3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232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C53" w:rsidRPr="00293C27" w:rsidRDefault="00C23C53" w:rsidP="00293C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23C53" w:rsidRPr="00293C27" w:rsidRDefault="00C23C53" w:rsidP="00293C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Городошная площадка для взрослых</w:t>
      </w:r>
    </w:p>
    <w:p w:rsidR="00C23C53" w:rsidRPr="00293C27" w:rsidRDefault="00C23C53" w:rsidP="00293C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23C53" w:rsidRPr="00293C27" w:rsidRDefault="00C23C53" w:rsidP="00293C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23C53" w:rsidRPr="00293C27" w:rsidRDefault="00C23C53" w:rsidP="00293C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28545" cy="1828800"/>
            <wp:effectExtent l="19050" t="0" r="0" b="0"/>
            <wp:docPr id="14" name="Рисунок 2" descr="clip_image00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_image005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C53" w:rsidRPr="00293C27" w:rsidRDefault="00C23C53" w:rsidP="00293C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23C53" w:rsidRPr="00293C27" w:rsidRDefault="00C23C53" w:rsidP="00293C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Игра в городки</w:t>
      </w:r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Перед игрой дети договариваются о количестве фигур (3—4) и их порядке»</w:t>
      </w:r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На передней линии города складываются различные фигуры («забор», «бочка», «колодец», «самолет» и др.). Бросая биты, играющий старается выбить городки за пределы квадрата-города. Биты вначале бросают с кона, когда выбьют хотя бы один городок — с </w:t>
      </w:r>
      <w:proofErr w:type="spellStart"/>
      <w:r w:rsidRPr="00293C27">
        <w:rPr>
          <w:rFonts w:ascii="Times New Roman" w:eastAsia="Times New Roman" w:hAnsi="Times New Roman" w:cs="Times New Roman"/>
          <w:sz w:val="28"/>
          <w:szCs w:val="28"/>
        </w:rPr>
        <w:t>полукона</w:t>
      </w:r>
      <w:proofErr w:type="spellEnd"/>
      <w:r w:rsidRPr="00293C27">
        <w:rPr>
          <w:rFonts w:ascii="Times New Roman" w:eastAsia="Times New Roman" w:hAnsi="Times New Roman" w:cs="Times New Roman"/>
          <w:sz w:val="28"/>
          <w:szCs w:val="28"/>
        </w:rPr>
        <w:t>. Выигрывает тот, кто выбьет большее количество городков при меньшем количестве бросков.</w:t>
      </w:r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Для игры дети делятся на два звена по три человека в каждом; в начале игры биты лежат у линии кона, там же находятся и играющие; из городков на площадках выкладываются фигуры поочередно. Когда выбита одна фигура, можно выкладывать </w:t>
      </w:r>
      <w:proofErr w:type="gramStart"/>
      <w:r w:rsidRPr="00293C27">
        <w:rPr>
          <w:rFonts w:ascii="Times New Roman" w:eastAsia="Times New Roman" w:hAnsi="Times New Roman" w:cs="Times New Roman"/>
          <w:sz w:val="28"/>
          <w:szCs w:val="28"/>
        </w:rPr>
        <w:t>следующую</w:t>
      </w:r>
      <w:proofErr w:type="gramEnd"/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. С линии кона выбивается один городок, затем играющие переходят на линию </w:t>
      </w:r>
      <w:proofErr w:type="spellStart"/>
      <w:r w:rsidRPr="00293C27">
        <w:rPr>
          <w:rFonts w:ascii="Times New Roman" w:eastAsia="Times New Roman" w:hAnsi="Times New Roman" w:cs="Times New Roman"/>
          <w:sz w:val="28"/>
          <w:szCs w:val="28"/>
        </w:rPr>
        <w:t>полукона</w:t>
      </w:r>
      <w:proofErr w:type="spellEnd"/>
      <w:r w:rsidRPr="00293C27">
        <w:rPr>
          <w:rFonts w:ascii="Times New Roman" w:eastAsia="Times New Roman" w:hAnsi="Times New Roman" w:cs="Times New Roman"/>
          <w:sz w:val="28"/>
          <w:szCs w:val="28"/>
        </w:rPr>
        <w:t>, откуда выбивают остальные городки и фигуры. Выигрывает то звено, которое раньше выбьет пять фигур. При этом принимается во внимание правильность позы, сильный удар (удар по желанию либо от плеча, либо наотмашь). Городки и биты можно приносить только с внешней стороны площадки, чтобы не попасть под удар другого звена.</w:t>
      </w:r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Занятия проводятся с группой детей и индивидуально.</w:t>
      </w:r>
    </w:p>
    <w:p w:rsidR="00C23C53" w:rsidRPr="00293C27" w:rsidRDefault="00C23C53" w:rsidP="00293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Порядок построения фигур в игре постепенно усложняется.</w:t>
      </w:r>
    </w:p>
    <w:p w:rsidR="00C23C53" w:rsidRPr="00293C27" w:rsidRDefault="00C23C53" w:rsidP="00293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«Забор» — все городки ставят вдоль передней линии на расстоянии5 см друг от друга.</w:t>
      </w:r>
    </w:p>
    <w:p w:rsidR="00C23C53" w:rsidRPr="00293C27" w:rsidRDefault="00C23C53" w:rsidP="00293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«Бочка» — все городки ставятся вместе (один — в середине, остальные — вокруг него)</w:t>
      </w:r>
    </w:p>
    <w:p w:rsidR="00C23C53" w:rsidRPr="00293C27" w:rsidRDefault="00C23C53" w:rsidP="00293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«Ворота» — две пары городков ставят на расстоянии, равном длине городка, последний, пятый, кладется на них сверху, как перекладина.</w:t>
      </w:r>
    </w:p>
    <w:p w:rsidR="00C23C53" w:rsidRPr="00293C27" w:rsidRDefault="00C23C53" w:rsidP="00293C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23C53" w:rsidRPr="00293C27" w:rsidRDefault="00C23C53" w:rsidP="00293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0190" cy="967740"/>
            <wp:effectExtent l="19050" t="0" r="3810" b="0"/>
            <wp:docPr id="15" name="Рисунок 3" descr="clip_image00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_image00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C27">
        <w:rPr>
          <w:rFonts w:ascii="Times New Roman" w:eastAsia="Times New Roman" w:hAnsi="Times New Roman" w:cs="Times New Roman"/>
          <w:sz w:val="28"/>
          <w:szCs w:val="28"/>
        </w:rPr>
        <w:t>«Колодец» — один городок ставится, два кладутся впереди (на черте) и сзади, два других — по сторонам сверху первых.</w:t>
      </w:r>
    </w:p>
    <w:p w:rsidR="00C23C53" w:rsidRPr="00293C27" w:rsidRDefault="00C23C53" w:rsidP="00293C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23C53" w:rsidRPr="00293C27" w:rsidRDefault="00C23C53" w:rsidP="00293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05280" cy="1073785"/>
            <wp:effectExtent l="19050" t="0" r="0" b="0"/>
            <wp:docPr id="16" name="Рисунок 4" descr="clip_image00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ip_image009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C27">
        <w:rPr>
          <w:rFonts w:ascii="Times New Roman" w:eastAsia="Times New Roman" w:hAnsi="Times New Roman" w:cs="Times New Roman"/>
          <w:sz w:val="28"/>
          <w:szCs w:val="28"/>
        </w:rPr>
        <w:t>«Письмо» — один городок ставят в центре квадрата, остальные — по углам и др.»</w:t>
      </w:r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Детей важно научить правильно бросать биты. Бросать биту учат </w:t>
      </w: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двумя способами</w:t>
      </w:r>
      <w:r w:rsidRPr="00293C27">
        <w:rPr>
          <w:rFonts w:ascii="Times New Roman" w:eastAsia="Times New Roman" w:hAnsi="Times New Roman" w:cs="Times New Roman"/>
          <w:sz w:val="28"/>
          <w:szCs w:val="28"/>
        </w:rPr>
        <w:t>. Один из них делается согнутой в локте высоко поднятой рукой с битой, другой — прямой рукой, отведенной в сторону — назад. Ребенка обучают обоим способам, и в процессе игры он пользуется любым из них.</w:t>
      </w:r>
    </w:p>
    <w:p w:rsidR="00C23C53" w:rsidRPr="00293C27" w:rsidRDefault="00C23C53" w:rsidP="00293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Способ бросать биту прямой рукой, отведенной в сторону — назад.</w:t>
      </w:r>
    </w:p>
    <w:p w:rsidR="00C23C53" w:rsidRPr="00293C27" w:rsidRDefault="00C23C53" w:rsidP="00293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Играющий становится за линию, отставляет правую ногу на шаг назад носком наружу, туловище разворачивает вполоборота вправо. При замахе рука с битой отводится назад, тяжесть тела переносится на правую ногу. Бросок совершается прямой рукой сбоку. При этом тяжесть тела переносится на левую ногу, туловище энергично поворачивается в левую сторону. Бросать биту надо плавно, придавая ей медленное вращательное движение.</w:t>
      </w:r>
    </w:p>
    <w:p w:rsidR="00C23C53" w:rsidRPr="00293C27" w:rsidRDefault="00C23C53" w:rsidP="00293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Дети старшей группы учатся выбивать городки с </w:t>
      </w:r>
      <w:proofErr w:type="spellStart"/>
      <w:r w:rsidRPr="00293C27">
        <w:rPr>
          <w:rFonts w:ascii="Times New Roman" w:eastAsia="Times New Roman" w:hAnsi="Times New Roman" w:cs="Times New Roman"/>
          <w:sz w:val="28"/>
          <w:szCs w:val="28"/>
        </w:rPr>
        <w:t>полукона</w:t>
      </w:r>
      <w:proofErr w:type="spellEnd"/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 и с кона. В подготовительной группе дети должны уметь выбивать 4—5 фигур. Чтобы не было длительного ожидания в игре, в каждую группу включают по 3 ребенка. При определении выигрыша учитываются правильность техники выполнения броска, сила удара и т. д. Роль судьи сначала выполняет воспитатель, а в дальнейшем дети.</w:t>
      </w:r>
    </w:p>
    <w:p w:rsidR="00C23C53" w:rsidRPr="00293C27" w:rsidRDefault="00C23C53" w:rsidP="00293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 Спортивные упражнения (значение, виды, характеристика физических упражнений, место в режиме дня ДОУ; формы проведения спортивных упражнений: занятия,  самостоятельная деятельность, индивидуальная работа). Обучение дошкольников катанию на коньках (подготовительный и основной период обучения).</w:t>
      </w:r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ФИЗИЧЕСКОЕ УПРАЖНЕНИЕ – </w:t>
      </w:r>
      <w:r w:rsidRPr="00293C27">
        <w:rPr>
          <w:rFonts w:ascii="Times New Roman" w:eastAsia="Times New Roman" w:hAnsi="Times New Roman" w:cs="Times New Roman"/>
          <w:sz w:val="28"/>
          <w:szCs w:val="28"/>
        </w:rPr>
        <w:t>это такие двигательные действия (включая и их совокупности), которые направлены на реализацию задач физического воспитания, сформированы и организованы по его закономерностям.</w:t>
      </w:r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3C27">
        <w:rPr>
          <w:rFonts w:ascii="Times New Roman" w:eastAsia="Times New Roman" w:hAnsi="Times New Roman" w:cs="Times New Roman"/>
          <w:sz w:val="28"/>
          <w:szCs w:val="28"/>
        </w:rPr>
        <w:t>Слово «</w:t>
      </w: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физическое»</w:t>
      </w:r>
      <w:r w:rsidRPr="00293C27">
        <w:rPr>
          <w:rFonts w:ascii="Times New Roman" w:eastAsia="Times New Roman" w:hAnsi="Times New Roman" w:cs="Times New Roman"/>
          <w:sz w:val="28"/>
          <w:szCs w:val="28"/>
        </w:rPr>
        <w:t> отражает характер совершаемой работы (в отличие от умственной), внешне проявляемой в виде перемещений тела человека и его частей в пространстве и во времени.</w:t>
      </w:r>
      <w:proofErr w:type="gramEnd"/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Слово «</w:t>
      </w: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упражнение»</w:t>
      </w:r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 обозначает </w:t>
      </w:r>
      <w:proofErr w:type="gramStart"/>
      <w:r w:rsidRPr="00293C27">
        <w:rPr>
          <w:rFonts w:ascii="Times New Roman" w:eastAsia="Times New Roman" w:hAnsi="Times New Roman" w:cs="Times New Roman"/>
          <w:sz w:val="28"/>
          <w:szCs w:val="28"/>
        </w:rPr>
        <w:t>направленную</w:t>
      </w:r>
      <w:proofErr w:type="gramEnd"/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3C27">
        <w:rPr>
          <w:rFonts w:ascii="Times New Roman" w:eastAsia="Times New Roman" w:hAnsi="Times New Roman" w:cs="Times New Roman"/>
          <w:sz w:val="28"/>
          <w:szCs w:val="28"/>
        </w:rPr>
        <w:t>повторяемостъ</w:t>
      </w:r>
      <w:proofErr w:type="spellEnd"/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 действия с целью воздействия на физические и психические свойства человека и совершенствования способа исполнения этого действия.</w:t>
      </w:r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Таким образом, </w:t>
      </w: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физическое упражнение</w:t>
      </w:r>
      <w:r w:rsidRPr="00293C27">
        <w:rPr>
          <w:rFonts w:ascii="Times New Roman" w:eastAsia="Times New Roman" w:hAnsi="Times New Roman" w:cs="Times New Roman"/>
          <w:sz w:val="28"/>
          <w:szCs w:val="28"/>
        </w:rPr>
        <w:t> рассматривается, с одной стороны, как конкретное двигательное действие, с другой — как процесс многократного повторения.</w:t>
      </w:r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ХАРАКТЕРИСТИКА СПОРТИВНЫХ УПРАЖНЕНИЙ</w:t>
      </w:r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В целях всестороннего развития детей дошкольного возраста </w:t>
      </w:r>
      <w:r w:rsidRPr="00293C27">
        <w:rPr>
          <w:rFonts w:ascii="Times New Roman" w:eastAsia="Times New Roman" w:hAnsi="Times New Roman" w:cs="Times New Roman"/>
          <w:spacing w:val="-1"/>
          <w:sz w:val="28"/>
          <w:szCs w:val="28"/>
        </w:rPr>
        <w:t>применяются следующие </w:t>
      </w:r>
      <w:r w:rsidRPr="00293C27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спортивные виды физических упражне</w:t>
      </w:r>
      <w:r w:rsidRPr="00293C27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softHyphen/>
      </w:r>
      <w:r w:rsidRPr="00293C27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ний</w:t>
      </w:r>
      <w:r w:rsidRPr="00293C27">
        <w:rPr>
          <w:rFonts w:ascii="Times New Roman" w:eastAsia="Times New Roman" w:hAnsi="Times New Roman" w:cs="Times New Roman"/>
          <w:spacing w:val="1"/>
          <w:sz w:val="28"/>
          <w:szCs w:val="28"/>
        </w:rPr>
        <w:t>: </w:t>
      </w:r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ходьба на лыжах, катание на коньках, санках, велосипеде, самокате, </w:t>
      </w:r>
      <w:proofErr w:type="spellStart"/>
      <w:r w:rsidRPr="00293C27">
        <w:rPr>
          <w:rFonts w:ascii="Times New Roman" w:eastAsia="Times New Roman" w:hAnsi="Times New Roman" w:cs="Times New Roman"/>
          <w:sz w:val="28"/>
          <w:szCs w:val="28"/>
        </w:rPr>
        <w:t>спортроллере</w:t>
      </w:r>
      <w:proofErr w:type="spellEnd"/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93C27">
        <w:rPr>
          <w:rFonts w:ascii="Times New Roman" w:eastAsia="Times New Roman" w:hAnsi="Times New Roman" w:cs="Times New Roman"/>
          <w:sz w:val="28"/>
          <w:szCs w:val="28"/>
        </w:rPr>
        <w:t>плавание</w:t>
      </w:r>
      <w:proofErr w:type="gramStart"/>
      <w:r w:rsidRPr="00293C27">
        <w:rPr>
          <w:rFonts w:ascii="Times New Roman" w:eastAsia="Times New Roman" w:hAnsi="Times New Roman" w:cs="Times New Roman"/>
          <w:sz w:val="28"/>
          <w:szCs w:val="28"/>
        </w:rPr>
        <w:t>.Э</w:t>
      </w:r>
      <w:proofErr w:type="gramEnd"/>
      <w:r w:rsidRPr="00293C27">
        <w:rPr>
          <w:rFonts w:ascii="Times New Roman" w:eastAsia="Times New Roman" w:hAnsi="Times New Roman" w:cs="Times New Roman"/>
          <w:sz w:val="28"/>
          <w:szCs w:val="28"/>
        </w:rPr>
        <w:t>тидвижения</w:t>
      </w:r>
      <w:proofErr w:type="spellEnd"/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 носят циклический характер и способствуют развитию костной системы, укреплению основных групп мышц, </w:t>
      </w:r>
      <w:proofErr w:type="spellStart"/>
      <w:r w:rsidRPr="00293C27">
        <w:rPr>
          <w:rFonts w:ascii="Times New Roman" w:eastAsia="Times New Roman" w:hAnsi="Times New Roman" w:cs="Times New Roman"/>
          <w:sz w:val="28"/>
          <w:szCs w:val="28"/>
        </w:rPr>
        <w:t>сердечно-сосудистой</w:t>
      </w:r>
      <w:proofErr w:type="spellEnd"/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, дыхательной, нервной систем.  Они развивают психофизические качества (ловкость, быстроту, выносливость и др.), а также формируют координацию движений, ритмичность, ориентировку в пространстве, функции </w:t>
      </w:r>
      <w:proofErr w:type="spellStart"/>
      <w:r w:rsidRPr="00293C27">
        <w:rPr>
          <w:rFonts w:ascii="Times New Roman" w:eastAsia="Times New Roman" w:hAnsi="Times New Roman" w:cs="Times New Roman"/>
          <w:sz w:val="28"/>
          <w:szCs w:val="28"/>
        </w:rPr>
        <w:t>равновесия</w:t>
      </w:r>
      <w:proofErr w:type="gramStart"/>
      <w:r w:rsidRPr="00293C27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293C27">
        <w:rPr>
          <w:rFonts w:ascii="Times New Roman" w:eastAsia="Times New Roman" w:hAnsi="Times New Roman" w:cs="Times New Roman"/>
          <w:sz w:val="28"/>
          <w:szCs w:val="28"/>
        </w:rPr>
        <w:t>атание</w:t>
      </w:r>
      <w:proofErr w:type="spellEnd"/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 на велосипеде, коньках развивают вестибулярную устойчивость.</w:t>
      </w:r>
    </w:p>
    <w:p w:rsidR="00C23C53" w:rsidRPr="00293C27" w:rsidRDefault="00C23C53" w:rsidP="00293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Свежий воздух, вода, солнце благотворно влияют на организм, усиливают обмен веществ и содействуют </w:t>
      </w:r>
      <w:proofErr w:type="spellStart"/>
      <w:r w:rsidRPr="00293C27">
        <w:rPr>
          <w:rFonts w:ascii="Times New Roman" w:eastAsia="Times New Roman" w:hAnsi="Times New Roman" w:cs="Times New Roman"/>
          <w:sz w:val="28"/>
          <w:szCs w:val="28"/>
        </w:rPr>
        <w:t>закаливанию</w:t>
      </w:r>
      <w:proofErr w:type="gramStart"/>
      <w:r w:rsidRPr="00293C27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293C27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 время занятий на свежем воздухе, при различной температуре воздуха в соответствующей одежде у ребенка повышаются защитные силы организма и обменные процессы в нем.</w:t>
      </w:r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Кроме того, занятия спортивными упражнениями способствуют познанию детьми явлений природы, они приобретают понятия о свойствах снега, воды, льда, скольжении, торможении; а также знания об устройстве </w:t>
      </w:r>
      <w:proofErr w:type="spellStart"/>
      <w:r w:rsidRPr="00293C27">
        <w:rPr>
          <w:rFonts w:ascii="Times New Roman" w:eastAsia="Times New Roman" w:hAnsi="Times New Roman" w:cs="Times New Roman"/>
          <w:sz w:val="28"/>
          <w:szCs w:val="28"/>
        </w:rPr>
        <w:t>велосипеда</w:t>
      </w:r>
      <w:proofErr w:type="gramStart"/>
      <w:r w:rsidRPr="00293C27">
        <w:rPr>
          <w:rFonts w:ascii="Times New Roman" w:eastAsia="Times New Roman" w:hAnsi="Times New Roman" w:cs="Times New Roman"/>
          <w:sz w:val="28"/>
          <w:szCs w:val="28"/>
        </w:rPr>
        <w:t>,с</w:t>
      </w:r>
      <w:proofErr w:type="gramEnd"/>
      <w:r w:rsidRPr="00293C27">
        <w:rPr>
          <w:rFonts w:ascii="Times New Roman" w:eastAsia="Times New Roman" w:hAnsi="Times New Roman" w:cs="Times New Roman"/>
          <w:sz w:val="28"/>
          <w:szCs w:val="28"/>
        </w:rPr>
        <w:t>портроллера</w:t>
      </w:r>
      <w:proofErr w:type="spellEnd"/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У ребенка значительно расширяется словарный запас, развиваются нравственные качества: товарищеская взаимопомощь, дисциплина, согласованность действий в коллективе, смелость, выдержка, решительность и другие свойства личности.</w:t>
      </w:r>
    </w:p>
    <w:p w:rsidR="00C23C53" w:rsidRPr="00293C27" w:rsidRDefault="00C23C53" w:rsidP="00293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Занятия, проводимые в парке, лесу, на реке, вызывают у детей положительные эмоции, пробуждают эстетические чувства, воспитывают любовь к природе.</w:t>
      </w:r>
    </w:p>
    <w:p w:rsidR="00C23C53" w:rsidRPr="00293C27" w:rsidRDefault="00C23C53" w:rsidP="00293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Уход за лыжами, коньками, санками, велосипедом формирует умение обращаться с физкультурным инвентарем, приучает детей к аккуратности, бережливости, трудолюбию.</w:t>
      </w:r>
    </w:p>
    <w:p w:rsidR="00C23C53" w:rsidRPr="00293C27" w:rsidRDefault="00C23C53" w:rsidP="00293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bCs/>
          <w:sz w:val="28"/>
          <w:szCs w:val="28"/>
        </w:rPr>
        <w:t>МЕСТО СПОРТИВНЫХ УПРАЖНЕНИЙ В РЕЖИМЕ ДНЯ</w:t>
      </w:r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Большое значение имеет использование в режиме дня различных спортивных игр и упражнений в комплексе. При комплексном использовании легче удовлетворить индивидуальные склонности детей и сделать их интересы более разнообразными. В компле</w:t>
      </w:r>
      <w:proofErr w:type="gramStart"/>
      <w:r w:rsidRPr="00293C27">
        <w:rPr>
          <w:rFonts w:ascii="Times New Roman" w:eastAsia="Times New Roman" w:hAnsi="Times New Roman" w:cs="Times New Roman"/>
          <w:sz w:val="28"/>
          <w:szCs w:val="28"/>
        </w:rPr>
        <w:t>кс вкл</w:t>
      </w:r>
      <w:proofErr w:type="gramEnd"/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ючают упражнения, разные по двигательному содержанию, уровню усвоения и технической сложности. Разнообразие движений в них способствует </w:t>
      </w:r>
      <w:r w:rsidRPr="00293C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улучшению общей физической подготовки детей. Использование упражнений с разным уровнем сложности облегчает организацию и педагогический </w:t>
      </w:r>
      <w:proofErr w:type="gramStart"/>
      <w:r w:rsidRPr="00293C2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 их ходом. В таких условиях педагог может уделить больше внимания контролю за более сложными </w:t>
      </w:r>
      <w:proofErr w:type="gramStart"/>
      <w:r w:rsidRPr="00293C27">
        <w:rPr>
          <w:rFonts w:ascii="Times New Roman" w:eastAsia="Times New Roman" w:hAnsi="Times New Roman" w:cs="Times New Roman"/>
          <w:sz w:val="28"/>
          <w:szCs w:val="28"/>
        </w:rPr>
        <w:t>упражнениями</w:t>
      </w:r>
      <w:proofErr w:type="gramEnd"/>
      <w:r w:rsidRPr="00293C27">
        <w:rPr>
          <w:rFonts w:ascii="Times New Roman" w:eastAsia="Times New Roman" w:hAnsi="Times New Roman" w:cs="Times New Roman"/>
          <w:sz w:val="28"/>
          <w:szCs w:val="28"/>
        </w:rPr>
        <w:t xml:space="preserve"> в то время как другие дети будут самостоятельнее в простых.</w:t>
      </w:r>
    </w:p>
    <w:p w:rsidR="00C23C53" w:rsidRPr="00293C27" w:rsidRDefault="00C23C53" w:rsidP="00293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Занятия спортивными упражнениями проводятся во время утреннего и вечернего пребывания детей на свежем воздухе со всей группой одновременно, небольшими группами, индивидуально. Некоторыми видами движений дети могут заниматься самостоятельно.</w:t>
      </w:r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Утром нецелесообразно использовать спортивные игры и упражнения, вызывающие сильное эмоциональное возбуждение или требующие больших затрат физической энергии.</w:t>
      </w:r>
    </w:p>
    <w:p w:rsidR="00C23C53" w:rsidRPr="00293C27" w:rsidRDefault="00C23C53" w:rsidP="00293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C27">
        <w:rPr>
          <w:rFonts w:ascii="Times New Roman" w:eastAsia="Times New Roman" w:hAnsi="Times New Roman" w:cs="Times New Roman"/>
          <w:sz w:val="28"/>
          <w:szCs w:val="28"/>
        </w:rPr>
        <w:t>На дневной прогулке можно использовать спортивные игры и упражнения с максимальной физиологической и эмоциональной нагрузкой. В эти отрезки режима дня изучаются основы техники видов спорта, которые будут ведущими в следующем и текущем сезонах. На дневной прогулке спортивным играм и упражнениям следует уделять больше внимания, чем во все остальные периоды дня.</w:t>
      </w:r>
    </w:p>
    <w:p w:rsidR="009D6489" w:rsidRPr="00293C27" w:rsidRDefault="009D6489" w:rsidP="00293C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D6489" w:rsidRPr="00293C27" w:rsidSect="00293C2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3C53"/>
    <w:rsid w:val="00185B2D"/>
    <w:rsid w:val="00293C27"/>
    <w:rsid w:val="009D6489"/>
    <w:rsid w:val="00C2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C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rgalki.ru/images/stories/clip_image007_2_4bc99def55d2ab550a9dc1120fe417b3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pargalki.ru/images/stories/clip_image005_2_d69a369e7f56113554926e01082ace4e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spargalki.ru/images/stories/clip_image009_2_f64d1458ea967de5882d41d0c8f0c631.jpg" TargetMode="External"/><Relationship Id="rId4" Type="http://schemas.openxmlformats.org/officeDocument/2006/relationships/hyperlink" Target="http://spargalki.ru/images/stories/clip_image003_2_a9526ee3102a973b68aa3b597059acfe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1871</Words>
  <Characters>10667</Characters>
  <Application>Microsoft Office Word</Application>
  <DocSecurity>0</DocSecurity>
  <Lines>88</Lines>
  <Paragraphs>25</Paragraphs>
  <ScaleCrop>false</ScaleCrop>
  <Company>Reanimator Extreme Edition</Company>
  <LinksUpToDate>false</LinksUpToDate>
  <CharactersWithSpaces>12513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3</cp:revision>
  <dcterms:created xsi:type="dcterms:W3CDTF">2017-11-27T22:13:00Z</dcterms:created>
  <dcterms:modified xsi:type="dcterms:W3CDTF">2017-11-28T19:22:00Z</dcterms:modified>
</cp:coreProperties>
</file>