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93" w:rsidRPr="00BC744D" w:rsidRDefault="00F10093" w:rsidP="00BC744D">
      <w:pPr>
        <w:shd w:val="clear" w:color="auto" w:fill="FFFFFF"/>
        <w:spacing w:after="0"/>
        <w:ind w:firstLine="720"/>
        <w:jc w:val="center"/>
        <w:rPr>
          <w:rFonts w:ascii="Times New Roman" w:eastAsia="Times New Roman" w:hAnsi="Times New Roman" w:cs="Times New Roman"/>
          <w:b/>
          <w:sz w:val="28"/>
          <w:szCs w:val="28"/>
        </w:rPr>
      </w:pPr>
      <w:r w:rsidRPr="00BC744D">
        <w:rPr>
          <w:rFonts w:ascii="Times New Roman" w:eastAsia="Times New Roman" w:hAnsi="Times New Roman" w:cs="Times New Roman"/>
          <w:b/>
          <w:bCs/>
          <w:sz w:val="28"/>
          <w:szCs w:val="28"/>
        </w:rPr>
        <w:t>ГИМНАСТИКА ПОСЛЕ СНА</w:t>
      </w:r>
    </w:p>
    <w:p w:rsidR="00F10093" w:rsidRPr="00BC744D" w:rsidRDefault="00F10093" w:rsidP="00BC744D">
      <w:pPr>
        <w:shd w:val="clear" w:color="auto" w:fill="FFFFFF"/>
        <w:spacing w:after="0"/>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 </w:t>
      </w:r>
    </w:p>
    <w:p w:rsidR="00F10093" w:rsidRPr="00BC744D" w:rsidRDefault="00F10093" w:rsidP="00BC744D">
      <w:pPr>
        <w:shd w:val="clear" w:color="auto" w:fill="FFFFFF"/>
        <w:spacing w:after="0"/>
        <w:ind w:firstLine="720"/>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Оздоровительная работа с дошкольниками в последние десятилетия приобрела особую актуальность, что связано со стабильной тенденцией ухудшения здоровья всего населения России, в том числе и детей. Причин тому много: это социальные, экологические, политические факторы.</w:t>
      </w:r>
    </w:p>
    <w:p w:rsidR="00F10093" w:rsidRPr="00BC744D" w:rsidRDefault="00F10093" w:rsidP="00BC744D">
      <w:pPr>
        <w:shd w:val="clear" w:color="auto" w:fill="FFFFFF"/>
        <w:spacing w:after="0"/>
        <w:ind w:firstLine="720"/>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В условиях дефицита свободного времени в режиме дня современного дошкольника, посещающего детский сад, чрезвычайно важно придать гимнастике после дневного сна именно оздоровительную направленность. Обычно в детском саду после дневного сна проводятся закаливающие процедуры, однако на практике осуществить эффективное закаливание детей с учетом предъявляемых требований сложно. Группу посещают 20-30 детей, поэтому об индивидуальном подходе при проведении закаливания речь идти не может. К примеру, один ребенок систематически посещает детский сад, другой часто болеет, третий перешел из другого детского сада, где не проводились закаливания, четвертый вышел ослабленным после перенесенного заболевания. Если не учитывать индивидуальных особенностей, нарушаются принципы систематичности, последовательности по отношению к каждому ребенку. Поэтому в гимнастику после сна целесообразно включать щадящие элементы закаливания, не имеющие противопоказаний или ограничений. Их можно и нужно сочетать с другими оздоровительными процедурами: дыхательной и звуковой гимнастикой, профилактикой и коррекцией нарушения осанки, плоскостопия, упражнения для глаз, пальчиковой гимнастикой, самомассажа, аутотренинга.</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В ДОУ </w:t>
      </w:r>
      <w:r w:rsidRPr="00BC744D">
        <w:rPr>
          <w:rFonts w:ascii="Times New Roman" w:eastAsia="Times New Roman" w:hAnsi="Times New Roman" w:cs="Times New Roman"/>
          <w:bCs/>
          <w:sz w:val="28"/>
          <w:szCs w:val="28"/>
        </w:rPr>
        <w:t>комплексы оздоровительной гимнастики</w:t>
      </w:r>
      <w:r w:rsidRPr="00BC744D">
        <w:rPr>
          <w:rFonts w:ascii="Times New Roman" w:eastAsia="Times New Roman" w:hAnsi="Times New Roman" w:cs="Times New Roman"/>
          <w:sz w:val="28"/>
          <w:szCs w:val="28"/>
        </w:rPr>
        <w:t> после дневного сна составляются </w:t>
      </w:r>
      <w:r w:rsidRPr="00BC744D">
        <w:rPr>
          <w:rFonts w:ascii="Times New Roman" w:eastAsia="Times New Roman" w:hAnsi="Times New Roman" w:cs="Times New Roman"/>
          <w:bCs/>
          <w:sz w:val="28"/>
          <w:szCs w:val="28"/>
        </w:rPr>
        <w:t>на две недели</w:t>
      </w:r>
      <w:r w:rsidRPr="00BC744D">
        <w:rPr>
          <w:rFonts w:ascii="Times New Roman" w:eastAsia="Times New Roman" w:hAnsi="Times New Roman" w:cs="Times New Roman"/>
          <w:sz w:val="28"/>
          <w:szCs w:val="28"/>
        </w:rPr>
        <w:t>. За это время дети успевают овладеть техникой выполнения отдельных оздоровительных процедур. Благодаря частой смене комплексов интерес детей к данной гимнастике поддерживается на протяжении всего года.</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Примерная схема проведения оздоровительной гимнастики после дневного сна выглядит так: гимнастика в постели; упражнения, направленные на профилактику плоскостопия и нарушений осанки; дыхательная гимнастика; индивидуальная или дифференцированная оздоровительная работа; водные процедуры.</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bCs/>
          <w:sz w:val="28"/>
          <w:szCs w:val="28"/>
        </w:rPr>
        <w:t>МЕТОДИКА ПРОВЕДЕНИЯ ОЗДОРОВИТЕЛЬНОЙ ГИМНАСТИКИ ПОСЛЕ ДНЕВНОГО СНА.</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Пока дети спят, педагог готовит </w:t>
      </w:r>
      <w:r w:rsidRPr="00BC744D">
        <w:rPr>
          <w:rFonts w:ascii="Times New Roman" w:eastAsia="Times New Roman" w:hAnsi="Times New Roman" w:cs="Times New Roman"/>
          <w:bCs/>
          <w:sz w:val="28"/>
          <w:szCs w:val="28"/>
        </w:rPr>
        <w:t>условия для контрастного закаливания детей</w:t>
      </w:r>
      <w:r w:rsidRPr="00BC744D">
        <w:rPr>
          <w:rFonts w:ascii="Times New Roman" w:eastAsia="Times New Roman" w:hAnsi="Times New Roman" w:cs="Times New Roman"/>
          <w:sz w:val="28"/>
          <w:szCs w:val="28"/>
        </w:rPr>
        <w:t>: готовит «холодную комнату» (игровая комната или раздевалка, в зависимости от планировки здания детского сада), температура в ней снижается с помощью проветривания на 3-5 градусов по сравнению с «теплой» комнатой.</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bCs/>
          <w:sz w:val="28"/>
          <w:szCs w:val="28"/>
        </w:rPr>
        <w:t>Пробуждение детей</w:t>
      </w:r>
      <w:r w:rsidRPr="00BC744D">
        <w:rPr>
          <w:rFonts w:ascii="Times New Roman" w:eastAsia="Times New Roman" w:hAnsi="Times New Roman" w:cs="Times New Roman"/>
          <w:sz w:val="28"/>
          <w:szCs w:val="28"/>
        </w:rPr>
        <w:t> происходит </w:t>
      </w:r>
      <w:r w:rsidRPr="00BC744D">
        <w:rPr>
          <w:rFonts w:ascii="Times New Roman" w:eastAsia="Times New Roman" w:hAnsi="Times New Roman" w:cs="Times New Roman"/>
          <w:bCs/>
          <w:sz w:val="28"/>
          <w:szCs w:val="28"/>
        </w:rPr>
        <w:t>под звуки плавной музыки, громкость которой медленно нарастает</w:t>
      </w:r>
      <w:r w:rsidRPr="00BC744D">
        <w:rPr>
          <w:rFonts w:ascii="Times New Roman" w:eastAsia="Times New Roman" w:hAnsi="Times New Roman" w:cs="Times New Roman"/>
          <w:sz w:val="28"/>
          <w:szCs w:val="28"/>
        </w:rPr>
        <w:t>.</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bCs/>
          <w:sz w:val="28"/>
          <w:szCs w:val="28"/>
        </w:rPr>
        <w:t>Гимнастика в постели</w:t>
      </w:r>
      <w:r w:rsidRPr="00BC744D">
        <w:rPr>
          <w:rFonts w:ascii="Times New Roman" w:eastAsia="Times New Roman" w:hAnsi="Times New Roman" w:cs="Times New Roman"/>
          <w:sz w:val="28"/>
          <w:szCs w:val="28"/>
        </w:rPr>
        <w:t> направлена на постепенный переход детей ото сна к бодрствованию.</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Педагог начинает проводить ее с проснувшимися детьми, остальные присоединяются по мере пробуждения. </w:t>
      </w:r>
      <w:r w:rsidRPr="00BC744D">
        <w:rPr>
          <w:rFonts w:ascii="Times New Roman" w:eastAsia="Times New Roman" w:hAnsi="Times New Roman" w:cs="Times New Roman"/>
          <w:bCs/>
          <w:sz w:val="28"/>
          <w:szCs w:val="28"/>
        </w:rPr>
        <w:t xml:space="preserve">Гимнастика в постели может включать такие </w:t>
      </w:r>
      <w:r w:rsidRPr="00BC744D">
        <w:rPr>
          <w:rFonts w:ascii="Times New Roman" w:eastAsia="Times New Roman" w:hAnsi="Times New Roman" w:cs="Times New Roman"/>
          <w:bCs/>
          <w:sz w:val="28"/>
          <w:szCs w:val="28"/>
        </w:rPr>
        <w:lastRenderedPageBreak/>
        <w:t>элементы</w:t>
      </w:r>
      <w:r w:rsidRPr="00BC744D">
        <w:rPr>
          <w:rFonts w:ascii="Times New Roman" w:eastAsia="Times New Roman" w:hAnsi="Times New Roman" w:cs="Times New Roman"/>
          <w:sz w:val="28"/>
          <w:szCs w:val="28"/>
        </w:rPr>
        <w:t>, как потягивание, поочередное поднимание и опускание рук и ног, элементы самомассажа, пальчиковой гимнастики, гимнастики для глаз. Главное правило исключить резкие движения, которые могут вызвать растяжение мышц, перевозбуждение и, как следствие, головокружение. Длительность гимнастики в постели около 2-3 минут.</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Затем дети </w:t>
      </w:r>
      <w:r w:rsidRPr="00BC744D">
        <w:rPr>
          <w:rFonts w:ascii="Times New Roman" w:eastAsia="Times New Roman" w:hAnsi="Times New Roman" w:cs="Times New Roman"/>
          <w:bCs/>
          <w:sz w:val="28"/>
          <w:szCs w:val="28"/>
        </w:rPr>
        <w:t>переходят в холодную комнату босиком и в трусиках</w:t>
      </w:r>
      <w:r w:rsidRPr="00BC744D">
        <w:rPr>
          <w:rFonts w:ascii="Times New Roman" w:eastAsia="Times New Roman" w:hAnsi="Times New Roman" w:cs="Times New Roman"/>
          <w:sz w:val="28"/>
          <w:szCs w:val="28"/>
        </w:rPr>
        <w:t>. Там они выполняют </w:t>
      </w:r>
      <w:r w:rsidRPr="00BC744D">
        <w:rPr>
          <w:rFonts w:ascii="Times New Roman" w:eastAsia="Times New Roman" w:hAnsi="Times New Roman" w:cs="Times New Roman"/>
          <w:bCs/>
          <w:sz w:val="28"/>
          <w:szCs w:val="28"/>
        </w:rPr>
        <w:t>корригирующую ходьбу</w:t>
      </w:r>
      <w:r w:rsidRPr="00BC744D">
        <w:rPr>
          <w:rFonts w:ascii="Times New Roman" w:eastAsia="Times New Roman" w:hAnsi="Times New Roman" w:cs="Times New Roman"/>
          <w:sz w:val="28"/>
          <w:szCs w:val="28"/>
        </w:rPr>
        <w:t> (на носках, пятках, с высоким поднятием колен, в полуприседе, в полном приседе, на внешней стороне стопы, с перекатом с пятки на носок, по корригирующим дорожкам) или </w:t>
      </w:r>
      <w:r w:rsidRPr="00BC744D">
        <w:rPr>
          <w:rFonts w:ascii="Times New Roman" w:eastAsia="Times New Roman" w:hAnsi="Times New Roman" w:cs="Times New Roman"/>
          <w:bCs/>
          <w:sz w:val="28"/>
          <w:szCs w:val="28"/>
        </w:rPr>
        <w:t>комплекс упражнений направленных на профилактику плоскостопия.</w:t>
      </w:r>
      <w:r w:rsidRPr="00BC744D">
        <w:rPr>
          <w:rFonts w:ascii="Times New Roman" w:eastAsia="Times New Roman" w:hAnsi="Times New Roman" w:cs="Times New Roman"/>
          <w:sz w:val="28"/>
          <w:szCs w:val="28"/>
        </w:rPr>
        <w:t> При этом важно следить не только за правильностью выполнения упражнений, но и за осанкой детей. Длительность этой части гимнастики 2-3 минуты.</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Обязательно должны быть включены </w:t>
      </w:r>
      <w:r w:rsidRPr="00BC744D">
        <w:rPr>
          <w:rFonts w:ascii="Times New Roman" w:eastAsia="Times New Roman" w:hAnsi="Times New Roman" w:cs="Times New Roman"/>
          <w:bCs/>
          <w:sz w:val="28"/>
          <w:szCs w:val="28"/>
        </w:rPr>
        <w:t>упражнения на развитие дыхания</w:t>
      </w:r>
      <w:r w:rsidRPr="00BC744D">
        <w:rPr>
          <w:rFonts w:ascii="Times New Roman" w:eastAsia="Times New Roman" w:hAnsi="Times New Roman" w:cs="Times New Roman"/>
          <w:sz w:val="28"/>
          <w:szCs w:val="28"/>
        </w:rPr>
        <w:t>.</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Затем педагог проводит </w:t>
      </w:r>
      <w:r w:rsidRPr="00BC744D">
        <w:rPr>
          <w:rFonts w:ascii="Times New Roman" w:eastAsia="Times New Roman" w:hAnsi="Times New Roman" w:cs="Times New Roman"/>
          <w:bCs/>
          <w:sz w:val="28"/>
          <w:szCs w:val="28"/>
        </w:rPr>
        <w:t>индивидуальную</w:t>
      </w:r>
      <w:r w:rsidRPr="00BC744D">
        <w:rPr>
          <w:rFonts w:ascii="Times New Roman" w:eastAsia="Times New Roman" w:hAnsi="Times New Roman" w:cs="Times New Roman"/>
          <w:sz w:val="28"/>
          <w:szCs w:val="28"/>
        </w:rPr>
        <w:t> или  </w:t>
      </w:r>
      <w:r w:rsidRPr="00BC744D">
        <w:rPr>
          <w:rFonts w:ascii="Times New Roman" w:eastAsia="Times New Roman" w:hAnsi="Times New Roman" w:cs="Times New Roman"/>
          <w:bCs/>
          <w:sz w:val="28"/>
          <w:szCs w:val="28"/>
        </w:rPr>
        <w:t>дифференцированную оздоровительную работу с нуждающимися детьми</w:t>
      </w:r>
      <w:r w:rsidRPr="00BC744D">
        <w:rPr>
          <w:rFonts w:ascii="Times New Roman" w:eastAsia="Times New Roman" w:hAnsi="Times New Roman" w:cs="Times New Roman"/>
          <w:sz w:val="28"/>
          <w:szCs w:val="28"/>
        </w:rPr>
        <w:t> (например, с часто болеющими). Он может организовать самостоятельную деятельность детей по оздоровлению (например, дать задание детям с диагнозом  «плосковальгусные стопы» собирать каштаны то правой, то левой ногой).</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В это время остальные дети под руководством воспитателя или его помощника </w:t>
      </w:r>
      <w:r w:rsidRPr="00BC744D">
        <w:rPr>
          <w:rFonts w:ascii="Times New Roman" w:eastAsia="Times New Roman" w:hAnsi="Times New Roman" w:cs="Times New Roman"/>
          <w:bCs/>
          <w:sz w:val="28"/>
          <w:szCs w:val="28"/>
        </w:rPr>
        <w:t>выполняют водные процедуры</w:t>
      </w:r>
      <w:r w:rsidRPr="00BC744D">
        <w:rPr>
          <w:rFonts w:ascii="Times New Roman" w:eastAsia="Times New Roman" w:hAnsi="Times New Roman" w:cs="Times New Roman"/>
          <w:sz w:val="28"/>
          <w:szCs w:val="28"/>
        </w:rPr>
        <w:t> (умывание, обливание рук прохладной водой и т.п.).</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bCs/>
          <w:sz w:val="28"/>
          <w:szCs w:val="28"/>
        </w:rPr>
        <w:t>Общая длительность оздоровительной гимнастики</w:t>
      </w:r>
      <w:r w:rsidRPr="00BC744D">
        <w:rPr>
          <w:rFonts w:ascii="Times New Roman" w:eastAsia="Times New Roman" w:hAnsi="Times New Roman" w:cs="Times New Roman"/>
          <w:sz w:val="28"/>
          <w:szCs w:val="28"/>
        </w:rPr>
        <w:t> после дневного сна должна составлять </w:t>
      </w:r>
      <w:r w:rsidRPr="00BC744D">
        <w:rPr>
          <w:rFonts w:ascii="Times New Roman" w:eastAsia="Times New Roman" w:hAnsi="Times New Roman" w:cs="Times New Roman"/>
          <w:bCs/>
          <w:sz w:val="28"/>
          <w:szCs w:val="28"/>
        </w:rPr>
        <w:t>12-15 минут</w:t>
      </w:r>
      <w:r w:rsidR="00BC744D">
        <w:rPr>
          <w:rFonts w:ascii="Times New Roman" w:eastAsia="Times New Roman" w:hAnsi="Times New Roman" w:cs="Times New Roman"/>
          <w:bCs/>
          <w:sz w:val="28"/>
          <w:szCs w:val="28"/>
        </w:rPr>
        <w:t xml:space="preserve"> </w:t>
      </w:r>
      <w:r w:rsidRPr="00BC744D">
        <w:rPr>
          <w:rFonts w:ascii="Times New Roman" w:eastAsia="Times New Roman" w:hAnsi="Times New Roman" w:cs="Times New Roman"/>
          <w:sz w:val="28"/>
          <w:szCs w:val="28"/>
        </w:rPr>
        <w:t>(для старших дошкольников).</w:t>
      </w:r>
    </w:p>
    <w:p w:rsidR="00F10093" w:rsidRPr="00BC744D" w:rsidRDefault="00F10093" w:rsidP="00BC744D">
      <w:pPr>
        <w:shd w:val="clear" w:color="auto" w:fill="FFFFFF"/>
        <w:spacing w:after="0"/>
        <w:ind w:firstLine="709"/>
        <w:jc w:val="both"/>
        <w:rPr>
          <w:rFonts w:ascii="Times New Roman" w:eastAsia="Times New Roman" w:hAnsi="Times New Roman" w:cs="Times New Roman"/>
          <w:sz w:val="28"/>
          <w:szCs w:val="28"/>
        </w:rPr>
      </w:pPr>
      <w:r w:rsidRPr="00BC744D">
        <w:rPr>
          <w:rFonts w:ascii="Times New Roman" w:eastAsia="Times New Roman" w:hAnsi="Times New Roman" w:cs="Times New Roman"/>
          <w:sz w:val="28"/>
          <w:szCs w:val="28"/>
        </w:rPr>
        <w:t>Таким образом, такая  форма двигательной активности помогает ребенку быстрее войти в активное состояние, вызывает у него положительные эмоции, укрепляет мышечный тонус. Проводится такая гимнастика при открытых фрамугах. В течение года используются разные варианты гимнастики.</w:t>
      </w:r>
    </w:p>
    <w:p w:rsidR="008417AF" w:rsidRPr="00BC744D" w:rsidRDefault="008417AF" w:rsidP="00BC744D">
      <w:pPr>
        <w:spacing w:after="0"/>
        <w:jc w:val="both"/>
        <w:rPr>
          <w:rFonts w:ascii="Times New Roman" w:hAnsi="Times New Roman" w:cs="Times New Roman"/>
          <w:sz w:val="28"/>
          <w:szCs w:val="28"/>
        </w:rPr>
      </w:pPr>
    </w:p>
    <w:sectPr w:rsidR="008417AF" w:rsidRPr="00BC744D" w:rsidSect="00BC744D">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FELayout/>
  </w:compat>
  <w:rsids>
    <w:rsidRoot w:val="00F10093"/>
    <w:rsid w:val="000910AA"/>
    <w:rsid w:val="008417AF"/>
    <w:rsid w:val="00BC744D"/>
    <w:rsid w:val="00F10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0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0</DocSecurity>
  <Lines>31</Lines>
  <Paragraphs>8</Paragraphs>
  <ScaleCrop>false</ScaleCrop>
  <Company>Reanimator Extreme Edition</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2017-11-27T22:20:00Z</dcterms:created>
  <dcterms:modified xsi:type="dcterms:W3CDTF">2017-11-28T19:41:00Z</dcterms:modified>
</cp:coreProperties>
</file>