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C5" w:rsidRPr="001B601C" w:rsidRDefault="00A14599" w:rsidP="001B601C">
      <w:pPr>
        <w:pStyle w:val="4"/>
        <w:spacing w:line="276" w:lineRule="auto"/>
        <w:ind w:firstLine="709"/>
        <w:rPr>
          <w:sz w:val="28"/>
          <w:szCs w:val="28"/>
        </w:rPr>
      </w:pPr>
      <w:r w:rsidRPr="001B601C">
        <w:rPr>
          <w:sz w:val="28"/>
          <w:szCs w:val="28"/>
        </w:rPr>
        <w:t>Формирование культурно-гигиенических навыков у детей младшего дошкольного возраста</w:t>
      </w:r>
    </w:p>
    <w:p w:rsidR="00C970C5" w:rsidRPr="001B601C" w:rsidRDefault="00C970C5" w:rsidP="001B601C">
      <w:pPr>
        <w:pStyle w:val="4"/>
        <w:spacing w:line="276" w:lineRule="auto"/>
        <w:ind w:firstLine="709"/>
        <w:rPr>
          <w:b w:val="0"/>
          <w:sz w:val="28"/>
          <w:szCs w:val="28"/>
        </w:rPr>
      </w:pPr>
      <w:r w:rsidRPr="001B601C">
        <w:rPr>
          <w:b w:val="0"/>
          <w:sz w:val="28"/>
          <w:szCs w:val="28"/>
        </w:rPr>
        <w:t>(методические рекомендации)</w:t>
      </w:r>
    </w:p>
    <w:p w:rsidR="00C970C5" w:rsidRPr="001B601C" w:rsidRDefault="00C970C5" w:rsidP="001B601C">
      <w:pPr>
        <w:spacing w:after="0"/>
        <w:ind w:firstLine="709"/>
        <w:jc w:val="both"/>
        <w:rPr>
          <w:rFonts w:ascii="Times New Roman" w:hAnsi="Times New Roman" w:cs="Times New Roman"/>
          <w:sz w:val="28"/>
          <w:szCs w:val="28"/>
        </w:rPr>
      </w:pP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Культурно-гигиенические навыки - важная составная часть культуры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w:t>
      </w:r>
      <w:r w:rsidR="004E36E3" w:rsidRPr="001B601C">
        <w:rPr>
          <w:sz w:val="28"/>
          <w:szCs w:val="28"/>
        </w:rPr>
        <w:t xml:space="preserve">авило, небрежен в работе.              </w:t>
      </w:r>
      <w:r w:rsidRPr="001B601C">
        <w:rPr>
          <w:sz w:val="28"/>
          <w:szCs w:val="28"/>
        </w:rPr>
        <w:t xml:space="preserve">Воспитание культурно-гигиенических навыков имеет значение не только для успешности социализации детей, но и для их здоровья.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Основой полноценного физического развития ребенка младшего возраста является приобщение его к основам здорового образа жизни. В приобщении детей к здоровому образу жизни важное значение приобретает освоение дошкол</w:t>
      </w:r>
      <w:r w:rsidR="004E36E3" w:rsidRPr="001B601C">
        <w:rPr>
          <w:sz w:val="28"/>
          <w:szCs w:val="28"/>
        </w:rPr>
        <w:t xml:space="preserve">ьниками основ культуры гигиены.                                                 </w:t>
      </w:r>
      <w:r w:rsidRPr="001B601C">
        <w:rPr>
          <w:sz w:val="28"/>
          <w:szCs w:val="28"/>
        </w:rPr>
        <w:t>Однако, сталкиваясь с задачей воспитания культурно-гигиенических навыков у дошкольников, воспитатель не всегда может определить направления, последовательность своей работы, четко представить результат процесса воспитания, обозначить наиболее приемлемые формы и методы воздействия, поэтому я считаю рассматриваемую тему актуальной.</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«Одна из важнейших задач детского сада, - писала Н.К.Крупская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далее».Все меры, которые разрабатывает дошкольная гигиена, способствуют нормальному физическому, гигиеническому развитию детей, укреплению их здоровья.</w:t>
      </w:r>
      <w:r w:rsidR="001B601C">
        <w:rPr>
          <w:sz w:val="28"/>
          <w:szCs w:val="28"/>
        </w:rPr>
        <w:t xml:space="preserve"> </w:t>
      </w:r>
      <w:r w:rsidRPr="001B601C">
        <w:rPr>
          <w:sz w:val="28"/>
          <w:szCs w:val="28"/>
        </w:rPr>
        <w:t>Здоровье – более широкое понятие, под которым понимают состояние полного физического, душевного и социального благополучия - именно такое определение выдвинула Всемирная организация здравоохранения.</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Формирование культурно–гигиенических навыков – процесс длительный, в связи с этим одни и те же задачи могут многократно </w:t>
      </w:r>
      <w:r w:rsidRPr="001B601C">
        <w:rPr>
          <w:sz w:val="28"/>
          <w:szCs w:val="28"/>
        </w:rPr>
        <w:lastRenderedPageBreak/>
        <w:t>повторяться. Воспитание навыков осуществляется приемами прямого воздействия, упражнения, т. е. путем научения, приучения, поэтому воспитание культурно – гигиенических навыков необходимо планировать в режиме дня. Наблюдения показали, что в тех детских учреждениях, где режим дня выполняется в соответствии с гигиеническими требованиями и все виды деятельности проводятся на высоком педагогическом уровне показатели работоспособности и развития детей высоки.А самое главное по режиму дня заметно, что время на гигиену и самообслуживание маленьким детям отводится больше, чем детям более старшего возраста, так как эти навыки у старших детей уже более сформированы. Из этого важно подчеркнуть, что возрастные особенности и индивидуальные способности детей играют важную роль в режиме дня.</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Ребенок с момента рождения является социальным существом, ведь уход за ним направлен на введение его в мир взрослых, хотя родители и педагоги не всегда это осознают. Одеяло, соска, пеленка и прочие предметы – объекты, с помощью которых взрослый вводит малыша в социальный мир. С помощью этих предметов происходит удовлетворение потребностей: есть ложкой, ножом, вилкой, спать в кровати, накрываться одеялом и т.д. Способом удовлетворения потребности ребенок сам не владеет и без помощи взрослого его не откроет, не обучится ему самостоятельно. С первых дней жизни при формировании культурно–гигиенических навыков идет не простое усвоение правил, норм поведения, а чрезвычайно важный процесс социализации, очеловечивания малыша, «вхождения» его в мир взрослых.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 наиболее благоприятными для развития. Для начального формирования культурно – гигиенических навыков сенситивный период приходится на раннее детство.Ребенок начинает знакомиться с миром предметов, созданных человеком, он должен освоить предметные действия, среди которых можно выделить орудийные и соотносящие. Первые предполагают овладение предметом – орудием, с помощью которого человек воздействует на другой предмет (ножом режут хлеб, ложкой едят суп, иголкой шьют). С помощью соотносящих действий предметы приводятся в соответствующие пространственные положения: малыш закрывает и открывает коробочки, кладет мыло в мыльницу, вешает за петельку на крючок, застегивает пуговицы, зашнуровывает ботинки.</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Режим дня, в формировании культурно–гигиенических навыков, имеет большое значение. Режим дня - это четкий распорядок жизни в течение </w:t>
      </w:r>
      <w:r w:rsidRPr="001B601C">
        <w:rPr>
          <w:sz w:val="28"/>
          <w:szCs w:val="28"/>
        </w:rPr>
        <w:lastRenderedPageBreak/>
        <w:t xml:space="preserve">суток. Включаясь в режим дня, выполняя бытовые процессы, ребенок осваивает серию культурно–гигиенических навыков. Эти навыки одна из составляющих культуры поведения в быту. Навык, ставший потребностью – это привычка. Навык умываться позволяет ребенку делать это ловко и быстро, а привычка умываться побуждает его делать это охотно и без принуждения.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игры.В игре дети отражают взаимоотношения, которые складываются в ходе бытовых процессов. Ребенок так относится к кукле, как родители к нему в соответствующих ситуациях. В игре дети имитируют бытовые действия (мытье рук, прием пищи), тем самым закрепляя действия с бытовыми предметами (ложкой, чашкой и пр.), а также отражают правила, которые стоят за выполнением культурно – гигиенических навыков: одежду куклы надо аккуратно сложить, посуду на столе расставить красиво.Культурно–гигиенические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не имеют общественного мотива, они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Освоение культурно – гигиенических навыков дает возможность сравнить себя с другими детьми: лучше или хуже я умею это делать? Так через сравнение себя с другими складываются предпосылки для формирования самооценки, осознания своих возможностей и умений, а также предпосылки для самоконтроля. При выполнении бытовых процессов малыш наблюдает, сравнивает, анализирует, устанавливает причинно – следственные связи. Он задумывается над тем, куда делось мыло, ведь сначала был большой кусок, а через некоторое время стал совсем маленький, почему вода смывает пену и грязь с рук, как с помощью вилки можно разделить котлету пополам, куда пропадает сахар в чае, почему высох мокрый платок и т.д.В период раннего детства складывается такое личностное новообразование, как сознание своего «Я». Это выражается в том, что малыш начинает называть себя в первом лице: «Я сам». За этим стоит осознание собственной активности, отделение результата своих действий от самих действий.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При одевании и </w:t>
      </w:r>
      <w:r w:rsidRPr="001B601C">
        <w:rPr>
          <w:sz w:val="28"/>
          <w:szCs w:val="28"/>
        </w:rPr>
        <w:lastRenderedPageBreak/>
        <w:t>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превратилось в чистое, волосы из растрепанных стали красиво причесанными, ножки обулись в сапожки, на ручки надели рукавички.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То есть действия, их составляющие, совершенствуются сами собой, изменяют самого себя, а не предмет. Поэтому они формируют у малыша представление о собственном теле. Обуваясь, малыш рассматривает свои ножки, надевая перчатки – ручки, завязывая бантик или шарфик – свое лицо. При одевании, умывании ребенок видит свое отражение в зеркале, замечает происходящие в нем изменения.Культурно-гигиенические навыки совпадают еще с одной линией психичес</w:t>
      </w:r>
      <w:r w:rsidR="00C33C57" w:rsidRPr="001B601C">
        <w:rPr>
          <w:sz w:val="28"/>
          <w:szCs w:val="28"/>
        </w:rPr>
        <w:t xml:space="preserve">кого развития – развитием воли.                                                  </w:t>
      </w:r>
      <w:r w:rsidRPr="001B601C">
        <w:rPr>
          <w:sz w:val="28"/>
          <w:szCs w:val="28"/>
        </w:rPr>
        <w:t>Малыш еще ничего не умеет делать. Поэтому всякое действие дается с большим трудом. И не всегда хочется доводить начатое дело до конца, особенно если ничего не получается.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 С возрастом по мере овладения культурно – гигиеническими навыками малыш осознает правила поведения, которые их определяют. И такие правила начинают регулировать действия ребенка, управлять ими. То есть поведение ребенка становится произвольным. Он сдерживает свои непосредственные чувства и стремления, подчиняет свои действия ранее поставленной цели, может отказаться от желаемого, если этого требует общественное правило поведения.Таким образом, освоение культурно – гигиенических навыков связано с этическим развитием дошкольника.Воспитание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Дети среднего и старшего дошкольного возраста более осознано </w:t>
      </w:r>
      <w:r w:rsidRPr="001B601C">
        <w:rPr>
          <w:sz w:val="28"/>
          <w:szCs w:val="28"/>
        </w:rPr>
        <w:lastRenderedPageBreak/>
        <w:t>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w:t>
      </w:r>
      <w:r w:rsidR="00C33C57" w:rsidRPr="001B601C">
        <w:rPr>
          <w:sz w:val="28"/>
          <w:szCs w:val="28"/>
        </w:rPr>
        <w:t xml:space="preserve"> для гигиенического воспитания.                                </w:t>
      </w:r>
      <w:r w:rsidRPr="001B601C">
        <w:rPr>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072C8C" w:rsidRPr="001B601C" w:rsidRDefault="00072C8C" w:rsidP="001B601C">
      <w:pPr>
        <w:pStyle w:val="a3"/>
        <w:spacing w:before="0" w:beforeAutospacing="0" w:after="0" w:afterAutospacing="0" w:line="276" w:lineRule="auto"/>
        <w:ind w:left="1429"/>
        <w:jc w:val="center"/>
        <w:rPr>
          <w:sz w:val="28"/>
          <w:szCs w:val="28"/>
        </w:rPr>
      </w:pPr>
      <w:r w:rsidRPr="001B601C">
        <w:rPr>
          <w:b/>
          <w:bCs/>
          <w:sz w:val="28"/>
          <w:szCs w:val="28"/>
        </w:rPr>
        <w:t>Содержание культурно-гигиенических навыков детей разных возрастных групп</w:t>
      </w:r>
    </w:p>
    <w:p w:rsidR="00072C8C" w:rsidRPr="001B601C" w:rsidRDefault="001B601C" w:rsidP="001B601C">
      <w:pPr>
        <w:pStyle w:val="a3"/>
        <w:spacing w:before="0" w:beforeAutospacing="0" w:after="0" w:afterAutospacing="0" w:line="276" w:lineRule="auto"/>
        <w:ind w:firstLine="709"/>
        <w:jc w:val="both"/>
        <w:rPr>
          <w:b/>
          <w:sz w:val="28"/>
          <w:szCs w:val="28"/>
        </w:rPr>
      </w:pPr>
      <w:r>
        <w:rPr>
          <w:b/>
          <w:i/>
          <w:iCs/>
          <w:sz w:val="28"/>
          <w:szCs w:val="28"/>
        </w:rPr>
        <w:t>2</w:t>
      </w:r>
      <w:r w:rsidR="00072C8C" w:rsidRPr="001B601C">
        <w:rPr>
          <w:b/>
          <w:i/>
          <w:iCs/>
          <w:sz w:val="28"/>
          <w:szCs w:val="28"/>
        </w:rPr>
        <w:t xml:space="preserve"> группа</w:t>
      </w:r>
      <w:r>
        <w:rPr>
          <w:b/>
          <w:i/>
          <w:iCs/>
          <w:sz w:val="28"/>
          <w:szCs w:val="28"/>
        </w:rPr>
        <w:t xml:space="preserve"> раннего возраста</w:t>
      </w:r>
    </w:p>
    <w:p w:rsid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Одна из задач воспитания детей </w:t>
      </w:r>
      <w:r w:rsidR="001B601C">
        <w:rPr>
          <w:sz w:val="28"/>
          <w:szCs w:val="28"/>
        </w:rPr>
        <w:t>2</w:t>
      </w:r>
      <w:r w:rsidRPr="001B601C">
        <w:rPr>
          <w:sz w:val="28"/>
          <w:szCs w:val="28"/>
        </w:rPr>
        <w:t xml:space="preserve"> группы</w:t>
      </w:r>
      <w:r w:rsidR="001B601C">
        <w:rPr>
          <w:sz w:val="28"/>
          <w:szCs w:val="28"/>
        </w:rPr>
        <w:t xml:space="preserve"> раннего возраста</w:t>
      </w:r>
      <w:r w:rsidRPr="001B601C">
        <w:rPr>
          <w:sz w:val="28"/>
          <w:szCs w:val="28"/>
        </w:rPr>
        <w:t>- формирование у них предпосылок нравственного поведения и культурно-гигиенических навыков. Дети 3-го жизни, пришедшие в детский сад, отличаются друг от друга уровнем воспитанности, владеют различными навыками и только начинают привыкать к новой для них обстановке. Отсюда – особое значение в работе с малышами приобретает индивидуа</w:t>
      </w:r>
      <w:r w:rsidR="00C33C57" w:rsidRPr="001B601C">
        <w:rPr>
          <w:sz w:val="28"/>
          <w:szCs w:val="28"/>
        </w:rPr>
        <w:t xml:space="preserve">льный подход к каждому ребенку.                                                                                 </w:t>
      </w:r>
      <w:r w:rsidR="001B601C">
        <w:rPr>
          <w:sz w:val="28"/>
          <w:szCs w:val="28"/>
        </w:rPr>
        <w:t xml:space="preserve">                               </w:t>
      </w:r>
    </w:p>
    <w:p w:rsid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Прежде всего, педагогу необходимо добиться доверия ребенка, ибо решающим методом воспитания малышей служит непосредственное общение с ними воспитателя. Ребенок младшей группы испытывает особенно большую потребность в постоянных контактах с взрослыми. От того, как сложатся, и будут развиваться отношения малыша с взрослыми, во многом зависит его взаимоотношения и культура поведения при контактах с более широким кругом людей. 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чувство коллективизма. Не менее важно привить интерес к трудовой деятельности взрослых, желание помочь им, а позднее и самостоятельно выполнять несложные трудовые действия по самообслуживанию. Воспитание </w:t>
      </w:r>
      <w:r w:rsidRPr="001B601C">
        <w:rPr>
          <w:sz w:val="28"/>
          <w:szCs w:val="28"/>
        </w:rPr>
        <w:lastRenderedPageBreak/>
        <w:t xml:space="preserve">бережного отношения к игрушкам и вещам, умение преодолевать небольшие трудности и доводить дело до конца, чувство благодарности за заботу и уход, послушание и чувство симпатии, дружелюбие к детям и взрослым - все это основополагающие программные направления педагогической работы воспитателя в </w:t>
      </w:r>
      <w:r w:rsidR="001B601C">
        <w:rPr>
          <w:sz w:val="28"/>
          <w:szCs w:val="28"/>
        </w:rPr>
        <w:t>2</w:t>
      </w:r>
      <w:r w:rsidR="00831A5D" w:rsidRPr="001B601C">
        <w:rPr>
          <w:sz w:val="28"/>
          <w:szCs w:val="28"/>
        </w:rPr>
        <w:t xml:space="preserve"> группе </w:t>
      </w:r>
      <w:r w:rsidR="001B601C">
        <w:rPr>
          <w:sz w:val="28"/>
          <w:szCs w:val="28"/>
        </w:rPr>
        <w:t xml:space="preserve">раннего возраста </w:t>
      </w:r>
      <w:r w:rsidR="00831A5D" w:rsidRPr="001B601C">
        <w:rPr>
          <w:sz w:val="28"/>
          <w:szCs w:val="28"/>
        </w:rPr>
        <w:t xml:space="preserve">детского сада.                                         </w:t>
      </w:r>
      <w:r w:rsidRPr="001B601C">
        <w:rPr>
          <w:sz w:val="28"/>
          <w:szCs w:val="28"/>
        </w:rPr>
        <w:t xml:space="preserve">Важной задачей в работе с детьми </w:t>
      </w:r>
      <w:r w:rsidR="001B601C">
        <w:rPr>
          <w:sz w:val="28"/>
          <w:szCs w:val="28"/>
        </w:rPr>
        <w:t>2 группы</w:t>
      </w:r>
      <w:r w:rsidR="001B601C" w:rsidRPr="001B601C">
        <w:rPr>
          <w:sz w:val="28"/>
          <w:szCs w:val="28"/>
        </w:rPr>
        <w:t xml:space="preserve"> </w:t>
      </w:r>
      <w:r w:rsidR="001B601C">
        <w:rPr>
          <w:sz w:val="28"/>
          <w:szCs w:val="28"/>
        </w:rPr>
        <w:t xml:space="preserve">раннего возраста </w:t>
      </w:r>
      <w:r w:rsidRPr="001B601C">
        <w:rPr>
          <w:sz w:val="28"/>
          <w:szCs w:val="28"/>
        </w:rPr>
        <w:t>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ненавязчиво. При этом воспитателю важно учитывать возрастную особенность детей 3-го года жизни - стремление к самостоятельности</w:t>
      </w:r>
      <w:r w:rsidR="00831A5D" w:rsidRPr="001B601C">
        <w:rPr>
          <w:sz w:val="28"/>
          <w:szCs w:val="28"/>
        </w:rPr>
        <w:t xml:space="preserve">.                                                                </w:t>
      </w:r>
      <w:r w:rsidR="001B601C">
        <w:rPr>
          <w:sz w:val="28"/>
          <w:szCs w:val="28"/>
        </w:rPr>
        <w:t xml:space="preserve">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Для более легкого овладения определенными навыками связанных с его усвоением действия членят на несколько операций. Надо помнить еще одну важную особенность формирования навыков культурного поведения у малышей: по мере овладения новыми действиями детям хочется неоднократно их повторять. Иными словами, малыши превращают эти действия в игру. Воспитатель, видя это, включается в игру и направляет действия ребенка на закрепление навыка. Повторяя, таким образом, приемы правильных действий, маленькие дети начинают более тщательно их выполнять. Прежде всего, следует запомнить: на начальном этапе усвоения навыка торопить детей ни в коем случае нельзя, надо дать им возможность спокойно выполнять осваиваемые действия. Подобная обстановка позволит сохранить у них положительно-эмоциональный настрой. Однако, необходимость укладываться в отведенное для режимных процессов время, остается. Поэтому надо умело направить усилие детей на более целеустремленные действия. Для этого эффективны, например, косвенные приемы предупредительного поощрения.</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Другой, также весьма эффективный способ – использование игр. При удовлетворении появившегося интереса ребенка к новым для него действиям, при неоднократном их выполнении, навык становится прочным. Для укрепления навыка следует также использовать поощрение малыша за удачно выполненное задание. Характер оценки действий и поступков меняется в соответствии с повышающимся уровнем закрепления у детей навыков культуры поведения. Если в начале усилия детей постоянно поощряются и оцениваются положительно, то в дальнейшем надо относиться, как должному явлению, оценивать только качество действий.</w:t>
      </w:r>
    </w:p>
    <w:p w:rsid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lastRenderedPageBreak/>
        <w:t>Для усвоения детьми более трудных правил культурного поведения целесообразно использовать коллективные игры-занятия, игры-упражнения, игры-инсценировки. Они помогают воспитателю выровнять уровень овладения навыками каждым ребенком группы. Через игры-занятия воспитатель может в увлекательной форме не только раскрыть содержание требований в необходимой последовательности, но и связать эти требования с конкретными поступками малыша, это дает возможность закрепить положительное отношение к их в</w:t>
      </w:r>
      <w:r w:rsidR="00831A5D" w:rsidRPr="001B601C">
        <w:rPr>
          <w:sz w:val="28"/>
          <w:szCs w:val="28"/>
        </w:rPr>
        <w:t xml:space="preserve">ыполнению в повседневной жизни. </w:t>
      </w:r>
      <w:r w:rsidRPr="001B601C">
        <w:rPr>
          <w:sz w:val="28"/>
          <w:szCs w:val="28"/>
        </w:rPr>
        <w:t>Учитывая особенности в работе с детьми младшего дошкольного возраста, занятиям следует придавать максимальную значимость, что обеспечивает хорошую активность малышей. Интерес их усиливается, когда в играх-занятиях принимает участие ребенок старшей группы, показывает непосредственно само действие (одевание, умывание) или примеры вежливого обращения.В игры-занятия можно включить разнообразные игрушки, предметы. Это способствует активизации одновременно зрительного и двигательного анализаторов ребенка. Предмет, действие воспитатель показывает каждому малышу, например, как следует держать ложку, дети тут же упражняются в правильном действии ложкой. Такие имитирующие действия с реальными предметами в воображаемой ситуации помогают малышам в освоении практических действий в жизненно важных режимных процессах.</w:t>
      </w:r>
      <w:bookmarkStart w:id="0" w:name="_GoBack"/>
      <w:bookmarkEnd w:id="0"/>
      <w:r w:rsidRPr="001B601C">
        <w:rPr>
          <w:sz w:val="28"/>
          <w:szCs w:val="28"/>
        </w:rPr>
        <w:t xml:space="preserve">Показанные и освоенные на занятиях действия в результате постоянных упражнений в повседневной деятельности перерастают в устойчивые навыки культурного поведения. В дальнейшем эти навыки дети начинают использовать в самых разнообразных ситуациях. В игры-занятия можно включить содержание различных событий из жизни детей </w:t>
      </w:r>
      <w:r w:rsidR="00831A5D" w:rsidRPr="001B601C">
        <w:rPr>
          <w:sz w:val="28"/>
          <w:szCs w:val="28"/>
        </w:rPr>
        <w:t xml:space="preserve">и их поступков в этих событиях.                                                    </w:t>
      </w:r>
      <w:r w:rsidR="001B601C">
        <w:rPr>
          <w:sz w:val="28"/>
          <w:szCs w:val="28"/>
        </w:rPr>
        <w:t xml:space="preserve">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В конце года дети принимают участие в подготовке к «переезду на новую квартиру» - в другую группу. Они укладывают игрушки в коробки, усаживают кукол в различные транспортные средства – коляски, автомашины. Опять-таки преднамеренно созданная воспитателем ситуация, помогающая ему в формировании благожелательного отношения детей друг к другу, навыков нравственного поведения.Игровые приемы, используемые воспитателем и вызывающие у малышей положительные эмоции, обеспечивают более высокую восприимчивость ребенком нравственных правил поведения. Педагог ненавязчиво вырабатывает интеллектуально-эмоциональное отношение детей к конкретным правилам общественного поведения, закрепляет их в опыте, побуждает малышей к доброжелательным действиям. Для овладения малышами приемов одевания в игру можно </w:t>
      </w:r>
      <w:r w:rsidRPr="001B601C">
        <w:rPr>
          <w:sz w:val="28"/>
          <w:szCs w:val="28"/>
        </w:rPr>
        <w:lastRenderedPageBreak/>
        <w:t xml:space="preserve">включить и кукол. В группе обязательно должна быть крупная кукла с подбором одежды. </w:t>
      </w:r>
    </w:p>
    <w:p w:rsidR="00072C8C" w:rsidRPr="001B601C" w:rsidRDefault="001B601C" w:rsidP="001B601C">
      <w:pPr>
        <w:pStyle w:val="a3"/>
        <w:spacing w:before="0" w:beforeAutospacing="0" w:after="0" w:afterAutospacing="0" w:line="276" w:lineRule="auto"/>
        <w:ind w:firstLine="709"/>
        <w:jc w:val="both"/>
        <w:rPr>
          <w:b/>
          <w:sz w:val="28"/>
          <w:szCs w:val="28"/>
        </w:rPr>
      </w:pPr>
      <w:r>
        <w:rPr>
          <w:b/>
          <w:i/>
          <w:iCs/>
          <w:sz w:val="28"/>
          <w:szCs w:val="28"/>
        </w:rPr>
        <w:t>Младшая</w:t>
      </w:r>
      <w:r w:rsidR="00072C8C" w:rsidRPr="001B601C">
        <w:rPr>
          <w:b/>
          <w:i/>
          <w:iCs/>
          <w:sz w:val="28"/>
          <w:szCs w:val="28"/>
        </w:rPr>
        <w:t xml:space="preserve"> группа</w:t>
      </w:r>
    </w:p>
    <w:p w:rsid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С переходом в эту группу программные требования к воспитанию у них навыков культуры поведения, планирование воспитательного проце</w:t>
      </w:r>
      <w:r w:rsidR="001B601C">
        <w:rPr>
          <w:sz w:val="28"/>
          <w:szCs w:val="28"/>
        </w:rPr>
        <w:t>сса, усложняется.</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У детей на 4-ом году жизни продолжают формировать самостоятельность, умение преодолевать небольшие трудности. Предъявляется сложные требования к выполнению действий в ходе режимных процессов, бережному отношению к игрушкам, к труду старших. Воспитатель большое внимание должен уделятьформированию у детей и выполнению ими правил вежливого обращения, организованного поведения в детском саду, на улице.</w:t>
      </w:r>
    </w:p>
    <w:p w:rsid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Планируя работу, педагог особое внимание уделяет формированию таких качеств, как чуткость, внимательность, предупредительность, тактичность, которые помогут ребенку видеть и различать состояние человека, решив, как следует поступить в конкретном случае, чтобы не при</w:t>
      </w:r>
      <w:r w:rsidR="00831A5D" w:rsidRPr="001B601C">
        <w:rPr>
          <w:sz w:val="28"/>
          <w:szCs w:val="28"/>
        </w:rPr>
        <w:t xml:space="preserve">чинить окружающим неприятность.                                                                            </w:t>
      </w:r>
      <w:r w:rsidR="001B601C">
        <w:rPr>
          <w:sz w:val="28"/>
          <w:szCs w:val="28"/>
        </w:rPr>
        <w:t xml:space="preserve">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Большие возможности для воспитания культуры поведения представляет вечер. Это время особенно доверительного общения воспитателя с детьми, разговора по душам. Непосредственное общение с воспитателем содействует укреплению привязанности, доверия к нему ребенка – важнейшего условия нравственного воспитания. На вечерние час также могут быть запланированы инсценировки несложных сюжетов с помощью игрушек. Содержание таких сценок педагог черпает из наблюдений, дети с интересом воспринимают сценки из своей жизни.</w:t>
      </w:r>
      <w:r w:rsidR="001B601C">
        <w:rPr>
          <w:sz w:val="28"/>
          <w:szCs w:val="28"/>
        </w:rPr>
        <w:t xml:space="preserve"> </w:t>
      </w:r>
      <w:r w:rsidRPr="001B601C">
        <w:rPr>
          <w:sz w:val="28"/>
          <w:szCs w:val="28"/>
        </w:rPr>
        <w:t>Уровень развития детей 4-го года жизни позволяет несколько усложнить программные требования к нравственно направленным играм-занятиям, играм-упражнениям, инсценировкам. Теперь они строятся так, чтобы каждое последующее упражнение опиралось на приобретенный ранее опыт детей. Тем самым обеспечивается более быс</w:t>
      </w:r>
      <w:r w:rsidR="00831A5D" w:rsidRPr="001B601C">
        <w:rPr>
          <w:sz w:val="28"/>
          <w:szCs w:val="28"/>
        </w:rPr>
        <w:t xml:space="preserve">трое и прочное усвоение навыка.                                                                                                      </w:t>
      </w:r>
      <w:r w:rsidRPr="001B601C">
        <w:rPr>
          <w:sz w:val="28"/>
          <w:szCs w:val="28"/>
        </w:rPr>
        <w:t xml:space="preserve">Принципом проведения игр становится более широкое, комплексное воздействие на сознание и нравственные чувства детей, а также предоставление им возможности упражняться в совершении нужных действий, поступков. Постепенно детям предоставляется все больше самостоятельность, минуя показ действий, создается возможность для самостоятельных упражнений в культурном поведении. Чтобы достичь единства между представлениями о том, как надо себя вести, и конкретным поведением ребенка, следует широко использовать упражнения игрового </w:t>
      </w:r>
      <w:r w:rsidRPr="001B601C">
        <w:rPr>
          <w:sz w:val="28"/>
          <w:szCs w:val="28"/>
        </w:rPr>
        <w:lastRenderedPageBreak/>
        <w:t>характера. Детей очень увлекают, например, игры-упражнения на закрепление правил этикета в общении с окружающими взрослыми и детьми. Упражнения в выполнении действий по показу воспитателя – своеобразная и необходимая для формирования навыка тренировка поведения детей. Например, на занятии «В гостях у Матрешки» было наглядно показано, как надо вежливо здороваться, сделав поклон головой. В последующие дни при встрече с детьми необходимо не только приветливо здороваться, но в случае необходимости напомнить, как здоро</w:t>
      </w:r>
      <w:r w:rsidR="00831A5D" w:rsidRPr="001B601C">
        <w:rPr>
          <w:sz w:val="28"/>
          <w:szCs w:val="28"/>
        </w:rPr>
        <w:t xml:space="preserve">ваться с Матрешкой на занятии.      </w:t>
      </w:r>
      <w:r w:rsidRPr="001B601C">
        <w:rPr>
          <w:sz w:val="28"/>
          <w:szCs w:val="28"/>
        </w:rPr>
        <w:t>Такие упражнения позволяют обобщить отдельные действия, показать детям в комплексе, например, процесс умывания. У них возникает активный интерес, они называют части, которые следует мыть и т.п.Постепенно воспитатель вносит в игровые уголки новые атрибуты, позволяющие развивать содержание игр в соответствии с приобретенными навыками культурного поведения</w:t>
      </w:r>
    </w:p>
    <w:p w:rsidR="00831A5D" w:rsidRPr="001B601C" w:rsidRDefault="00831A5D" w:rsidP="001B601C">
      <w:pPr>
        <w:pStyle w:val="a3"/>
        <w:spacing w:before="0" w:beforeAutospacing="0" w:after="0" w:afterAutospacing="0" w:line="276" w:lineRule="auto"/>
        <w:ind w:firstLine="709"/>
        <w:jc w:val="both"/>
        <w:rPr>
          <w:b/>
          <w:i/>
          <w:iCs/>
          <w:sz w:val="28"/>
          <w:szCs w:val="28"/>
        </w:rPr>
      </w:pPr>
    </w:p>
    <w:p w:rsidR="00072C8C" w:rsidRPr="001B601C" w:rsidRDefault="00072C8C" w:rsidP="001B601C">
      <w:pPr>
        <w:pStyle w:val="a3"/>
        <w:spacing w:before="0" w:beforeAutospacing="0" w:after="0" w:afterAutospacing="0" w:line="276" w:lineRule="auto"/>
        <w:ind w:firstLine="709"/>
        <w:jc w:val="both"/>
        <w:rPr>
          <w:b/>
          <w:sz w:val="28"/>
          <w:szCs w:val="28"/>
        </w:rPr>
      </w:pPr>
      <w:r w:rsidRPr="001B601C">
        <w:rPr>
          <w:b/>
          <w:i/>
          <w:iCs/>
          <w:sz w:val="28"/>
          <w:szCs w:val="28"/>
        </w:rPr>
        <w:t>Средняя группа</w:t>
      </w:r>
    </w:p>
    <w:p w:rsidR="00831A5D"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В средней группе работа педагога по воспитанию у ребят навыков культурного поведения значительно усложняется и расширяется. Дети пятого года жизни наблюдательны, любознательны, активны. Их интересы становятся разносторонними. Увеличивается объем знаний, расширяются возможности ознакомления детей с явлениями общественной жизни. </w:t>
      </w:r>
    </w:p>
    <w:p w:rsidR="00831A5D"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Предметом детского внимания становится труд взрослых, их взаимоотношения в процессе труда, яркие, заметные события в ближайшем окружение, дома. И атмосфера жизни в детском саду приобретает для формирования нравственных чу</w:t>
      </w:r>
      <w:r w:rsidR="00831A5D" w:rsidRPr="001B601C">
        <w:rPr>
          <w:sz w:val="28"/>
          <w:szCs w:val="28"/>
        </w:rPr>
        <w:t xml:space="preserve">вств и качеств особое значение.        </w:t>
      </w:r>
      <w:r w:rsidRPr="001B601C">
        <w:rPr>
          <w:sz w:val="28"/>
          <w:szCs w:val="28"/>
        </w:rPr>
        <w:t>Сочетание руководства самостоятельной практической повседневной деятельности детей в детском саду и дома с привлечением их внимания к труду взрослых, общественному значению этого труда содействует успешному расширению задач воспитания уважения к взрослым, культуры общения с ними.</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Эта область воспитательной деятельности требует, организации внимания детей к взрослым, с которыми они ежедневно общаются. Ведь именно по отношению к близким чаще всего проявляется жизнь детей, они не замечают заботы взрослых о них. Чтобы это не произошло, нужно научить детей видеть, понимать и оценивать труд взрослых, их положительные действия и отношения. Хорошее средство для этого – правильное отображение таких действий в занятиях и играх. Два-три нравственно направленных занятия можно посвятить специально в течении года </w:t>
      </w:r>
      <w:r w:rsidRPr="001B601C">
        <w:rPr>
          <w:sz w:val="28"/>
          <w:szCs w:val="28"/>
        </w:rPr>
        <w:lastRenderedPageBreak/>
        <w:t>специально уважения к окружающим взрослым, прежде всего к родителям, педагогам, няням.</w:t>
      </w:r>
    </w:p>
    <w:p w:rsidR="00831A5D" w:rsidRPr="001B601C" w:rsidRDefault="00831A5D" w:rsidP="001B601C">
      <w:pPr>
        <w:pStyle w:val="a3"/>
        <w:spacing w:before="0" w:beforeAutospacing="0" w:after="0" w:afterAutospacing="0" w:line="276" w:lineRule="auto"/>
        <w:ind w:left="448" w:firstLine="709"/>
        <w:jc w:val="both"/>
        <w:rPr>
          <w:b/>
          <w:bCs/>
          <w:sz w:val="28"/>
          <w:szCs w:val="28"/>
        </w:rPr>
      </w:pPr>
    </w:p>
    <w:p w:rsidR="00072C8C" w:rsidRPr="001B601C" w:rsidRDefault="00072C8C" w:rsidP="001B601C">
      <w:pPr>
        <w:pStyle w:val="a3"/>
        <w:spacing w:before="0" w:beforeAutospacing="0" w:after="0" w:afterAutospacing="0" w:line="276" w:lineRule="auto"/>
        <w:ind w:left="448" w:firstLine="709"/>
        <w:jc w:val="both"/>
        <w:rPr>
          <w:sz w:val="28"/>
          <w:szCs w:val="28"/>
        </w:rPr>
      </w:pPr>
      <w:r w:rsidRPr="001B601C">
        <w:rPr>
          <w:b/>
          <w:bCs/>
          <w:sz w:val="28"/>
          <w:szCs w:val="28"/>
        </w:rPr>
        <w:t>Методика и условия формирования культурно-гигиенических навыков</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К числу основных условий успешного формирования культурно – гигиенических навыков относятся рационально организованная обстановка, четкий режим дня и руководство взрослых. 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 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необходимого размера, на каждой из которых лежит мыло; раковины и полотенца размещаются с учетом роста детей; на вешалке над каждым полотенцем картинка. Это повышает интерес детей к умыванию. Режим дня 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 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 Формирование культурно - 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 Среди многих классификаций методов,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таким формам относятся наглядно – действенное и наглядно – образное мышление. В связи с этим главными методами обучения дошкольников являются наглядные, словесные, игровые и практические методы. </w:t>
      </w:r>
    </w:p>
    <w:p w:rsidR="00072C8C" w:rsidRPr="001B601C" w:rsidRDefault="00072C8C" w:rsidP="001B601C">
      <w:pPr>
        <w:pStyle w:val="a3"/>
        <w:spacing w:before="0" w:beforeAutospacing="0" w:after="0" w:afterAutospacing="0" w:line="276" w:lineRule="auto"/>
        <w:ind w:firstLine="709"/>
        <w:jc w:val="both"/>
        <w:rPr>
          <w:sz w:val="28"/>
          <w:szCs w:val="28"/>
        </w:rPr>
      </w:pPr>
      <w:r w:rsidRPr="001B601C">
        <w:rPr>
          <w:sz w:val="28"/>
          <w:szCs w:val="28"/>
        </w:rPr>
        <w:t xml:space="preserve">Подготовкой к формированию навыков самостоятельным движениям по самообслуживанию является создание у ребёнка положительного </w:t>
      </w:r>
      <w:r w:rsidRPr="001B601C">
        <w:rPr>
          <w:sz w:val="28"/>
          <w:szCs w:val="28"/>
        </w:rPr>
        <w:lastRenderedPageBreak/>
        <w:t xml:space="preserve">отношения к одеванию, умыванию, кормлению. Обучение некоторым навыкам, например,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 В дошкольном возрасте дети особенно склонны к подражанию, поэтому в формировании навыков большую роль играет личный пример взрослых. </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Для детей дошкольного возраста большое значение имеет осознание значения культурно-гигиенических навыков, им нужно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способствует прочности и гибкости навыков, а это очень важно для создания стойких привычек. С этой целью можно так же использовать вариативные задания, необычные ситуации во время игры, занятия, прогулки и т. п. </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Для привития культурно-гигиенических навыков во всех возрастных группах применяется показ, пример, объяснение, пояснение, поощрение, беседы, упражнения в действиях. Широко используются, особенно в младшем дошкольном возрасте, игровые приёмы: дидактические игры, потешки, стихотворения («Чище мойся – воды не бойся»; «Рано утром на рассвете умываются мышата, и котята, и утята, и жучки, и паучки…» и т.п.). </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Показ сопровождается пояснением. Показ любого действия должен даваться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не вырабатывается динамический стереотип. Показ действия малышам обязательно сопровождается проговариванием («Теперь возьмём полотенце и вытрем каждый пальчик»). Затем взрослый действует вместе с малышом, выполняя сопряженные действия. Например, берет его руки в свои, намыливает и подставляет под струю воды. Так у ребенка складывается сенсомоторный образ действия, а также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 Также следует обращать внимание детей на рациональность тех или иных способов действия. Например, полотенце после употребления нужно сначала расправить, а потом вешать - так оно лучше просыхает, не падает на пол. Желательно, чтобы показ действий и попытки детей </w:t>
      </w:r>
      <w:r w:rsidRPr="001B601C">
        <w:rPr>
          <w:sz w:val="28"/>
          <w:szCs w:val="28"/>
        </w:rPr>
        <w:lastRenderedPageBreak/>
        <w:t>выполнить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 Это поможет ему быстрее усвоить способ выполнения, уяснить, почему нужно поступать именно так.</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Обучая детей нужно учитывать их опыт. Нельзя, например, начинать учить ребёнка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 Постепенное усложнение требований, переводит ребёнка на новую ступень самостоятельности, поддерживает его интерес к самообслуживанию, позволяет совершенствовать навыки. </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«Методические приёмы, которые использует педагог, необходимо менять, а условия должны быть постоянными» - считают Р.С. Буре и А.Ф. Островская. «Будем умываться», - говорит в начале года воспитатель и показывает всё: и как завёртывать рукава, и как намыливать руки, и как вымыть их, а затем вытереть. Все дети действуют под наблюдением и контролем взрослого. Но дети становятся старше, и воспитатель постепенно предоставляет им всё больше самостоятельности. Он переходит от прямых указаний к напоминанию, от показа к совету, от примера к методам, позволяющим развивать у детей осознанное отношение к правилам, убеждению, разъяснению смысла правил. Только тогда, когда педагог учитывает постоянно возрастающий опыт детей, совершенствование их навыков, умение всё более самостоятельно выполнять установленные правила, только тогда у них формируются устойчивые привычки, не разрушающиеся при переходе в новые условия. Если этого не учитывать, то у детей вырабатывается, лишь умение подчиняться требованию взрослого»</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Обычно качество и правильная последовательность действий находится вне внимания взрослого. При этом часто считается неважным следить за тем, перешел ли навык в привычку. Подобная ситуация приводит </w:t>
      </w:r>
      <w:r w:rsidRPr="001B601C">
        <w:rPr>
          <w:sz w:val="28"/>
          <w:szCs w:val="28"/>
        </w:rPr>
        <w:lastRenderedPageBreak/>
        <w:t>к тому, что даже у семилетних детей встречается необходимость выполнять культурно – гигиенические навыки исходя только из требований взрослого. Это может привести к потере, казалось бы, уже сформированного навыка. Поэтому в дошкольном возрасте надо проводить повторное обучение навыкам на иной, чем в детстве, основе. Ребенку надо помочь осознать приемы и условия выполнения культурно–гигиенических навыков, а также их необходимость. Опираясь на расширение и усложнение его практического опыта. А для этого необходима специально организованная деятельность малыша под руководством взрослого, тогда детям становится понятна целесообразность требований воспитателя (руки мыть чисто, не лить воду на пол и т. д.). Для закрепления правил и их усвоения, в средних и старших группах целесообразно проводить беседу о гигиене. Она строится так, чтобы дети не только называли, перечисляли действия и их порядок, но и делали обобщения, которые помогают понять целесообразность действий, убеждают детей в их необходимости. Важно, чтобы старшие дошкольники самостоятельно пользовались культурно - гигиеническими навыками.</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Поэтому бывает целесообразно перейти от прямых указаний к косвенным, например, вместо напоминания «дети идите мыть руки» сказать: «Начинаем готовиться к обеду» и т. п. </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Культурно-гигиенические навыки нуждаются в постоянном закреплении. Изменения системы воспитательной работы, отсутствие внимания к формированию и использованию навыков может привести к их быстрой утрате. Практика показывает, что вопросы воспитания культурно - гигиенических навыков не всегда отражаются в календарных планах воспитателей, тогда как они очень важны и нуждаются в конкретизации при планировании. Однако для их реализации требуется достаточно длительное время. В труде по самообслуживанию ребёнка учат доводить начатое до конца, выполнять работу качественно. Например, учат не только снимать одежду, но и выворачивать каждую вещь на лицевую сторону, аккуратно складывать, вешать её. Во всех группах используется приём поощрения. Важно вовремя похвалить ребёнка, но нужно этим не злоупотреблять, чтобы он не ждал похвалы постоянно. Выполнение требований взрослых должно стать нормой поведения, потребностью ребёнка.</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Одним из ведущих приёмов во всех возрастных группах является повторение действий, упражнение, без этого навык не может быть сформирован. На первых порах формирования навыка следует проверить, как выполнены отдельные действия или задание в целом, например, попросить перед мытьём: «Покажите, как вы засучили рукава» или после мытья посмотреть, насколько чисто и сухо вытерты руки. Хорошей формой </w:t>
      </w:r>
      <w:r w:rsidRPr="001B601C">
        <w:rPr>
          <w:sz w:val="28"/>
          <w:szCs w:val="28"/>
        </w:rPr>
        <w:lastRenderedPageBreak/>
        <w:t>упражнения в освоении культурно-гигиенических навыков являются дидактические игры.</w:t>
      </w:r>
    </w:p>
    <w:p w:rsidR="00072C8C" w:rsidRPr="001B601C" w:rsidRDefault="00072C8C" w:rsidP="001B601C">
      <w:pPr>
        <w:pStyle w:val="a3"/>
        <w:shd w:val="clear" w:color="auto" w:fill="FFFFFF"/>
        <w:spacing w:before="0" w:beforeAutospacing="0" w:after="0" w:afterAutospacing="0" w:line="276" w:lineRule="auto"/>
        <w:ind w:firstLine="709"/>
        <w:jc w:val="both"/>
        <w:rPr>
          <w:sz w:val="28"/>
          <w:szCs w:val="28"/>
        </w:rPr>
      </w:pPr>
      <w:r w:rsidRPr="001B601C">
        <w:rPr>
          <w:sz w:val="28"/>
          <w:szCs w:val="28"/>
        </w:rPr>
        <w:t xml:space="preserve">Особая роль в воспитании культурно – гигиенических навыков принадлежит </w:t>
      </w:r>
      <w:r w:rsidRPr="001B601C">
        <w:rPr>
          <w:b/>
          <w:i/>
          <w:sz w:val="28"/>
          <w:szCs w:val="28"/>
        </w:rPr>
        <w:t>игровым приемам</w:t>
      </w:r>
      <w:r w:rsidRPr="001B601C">
        <w:rPr>
          <w:sz w:val="28"/>
          <w:szCs w:val="28"/>
        </w:rPr>
        <w:t>. Используя их, воспитатель закрепляет у детей навыки, которые вырабатываются в повседневной жизни. Особое внимание следует уделить игровому методу, потому что игра является ведущим видом деятельности ребенка дошкольного возраста, посредством игры ребенок лучше запоминает и устанавливает причинно – следственные связи. Игра позволяет ребёнку глубже понять окружающий мир.</w:t>
      </w:r>
    </w:p>
    <w:p w:rsidR="00C970C5" w:rsidRPr="001B601C" w:rsidRDefault="004E7E15" w:rsidP="001B601C">
      <w:pPr>
        <w:spacing w:after="0"/>
        <w:ind w:firstLine="709"/>
        <w:jc w:val="both"/>
        <w:rPr>
          <w:rFonts w:ascii="Times New Roman" w:hAnsi="Times New Roman" w:cs="Times New Roman"/>
          <w:sz w:val="28"/>
          <w:szCs w:val="28"/>
        </w:rPr>
      </w:pPr>
      <w:r w:rsidRPr="001B601C">
        <w:rPr>
          <w:rFonts w:ascii="Times New Roman" w:hAnsi="Times New Roman" w:cs="Times New Roman"/>
          <w:sz w:val="28"/>
          <w:szCs w:val="28"/>
        </w:rPr>
        <w:t>Игра – для дошкольников – способ познания окружающего». Играя, он уточняет свои представления о предметах и явлениях, изучает цвета, форму, свойства материала, пространственные отношения, числовые отношения, изучает растения, животных. Положительное влияние оказывают игры и на нравственное развитие детей: они способствуют выработке у них чувства коллективизма, организационных навыков, дисциплинированности, самообладания.</w:t>
      </w:r>
    </w:p>
    <w:p w:rsidR="004E7E15" w:rsidRPr="001B601C" w:rsidRDefault="004E7E15" w:rsidP="001B601C">
      <w:pPr>
        <w:spacing w:after="0"/>
        <w:ind w:firstLine="709"/>
        <w:jc w:val="both"/>
        <w:rPr>
          <w:rFonts w:ascii="Times New Roman" w:hAnsi="Times New Roman" w:cs="Times New Roman"/>
          <w:sz w:val="28"/>
          <w:szCs w:val="28"/>
        </w:rPr>
      </w:pPr>
      <w:r w:rsidRPr="001B601C">
        <w:rPr>
          <w:rFonts w:ascii="Times New Roman" w:hAnsi="Times New Roman" w:cs="Times New Roman"/>
          <w:sz w:val="28"/>
          <w:szCs w:val="28"/>
        </w:rPr>
        <w:t>В качестве игрового метода используется воображаемая ситуация в развернутом виде: с ролями, игровыми действиями, соответствующим игровым оборудованием. В младших группах игра является одним из основных методов формирования навыков личной гигиены, многие элементарные трудовые навыки, особенно в области самообслуживания, культурного общения, обращения с вещами, усваиваются в значительной мере в играх с куклами. Воспитатель использует художественное слово, к месту вспоминает знакомые потешки, поговорки, пословицы, меткие сравнения из любимых художественных произведений.</w:t>
      </w:r>
    </w:p>
    <w:p w:rsidR="00160408" w:rsidRPr="001B601C" w:rsidRDefault="00160408" w:rsidP="001B601C">
      <w:pPr>
        <w:spacing w:after="0"/>
        <w:ind w:firstLine="709"/>
        <w:jc w:val="both"/>
        <w:rPr>
          <w:rFonts w:ascii="Times New Roman" w:hAnsi="Times New Roman" w:cs="Times New Roman"/>
          <w:sz w:val="28"/>
          <w:szCs w:val="28"/>
        </w:rPr>
      </w:pPr>
      <w:r w:rsidRPr="001B601C">
        <w:rPr>
          <w:rFonts w:ascii="Times New Roman" w:hAnsi="Times New Roman" w:cs="Times New Roman"/>
          <w:sz w:val="28"/>
          <w:szCs w:val="28"/>
        </w:rPr>
        <w:t xml:space="preserve">Игра имеет важное значение в жизни ребёнка. В младшем возрасте ребёнок преимущественно играет, его рабочие функции очень незначительны и не выходят за пределы самого простого самообслуживания; он начинает самостоятельно есть, укрываться одеялом, надевать штанишки. И в совершенствовании этих навыков, как показывает опыт работы, помогают творческие игры: сюжетно - ролевые, театрализованные. </w:t>
      </w:r>
    </w:p>
    <w:p w:rsidR="00160408" w:rsidRPr="001B601C" w:rsidRDefault="00160408" w:rsidP="001B601C">
      <w:pPr>
        <w:spacing w:after="0"/>
        <w:ind w:firstLine="709"/>
        <w:jc w:val="both"/>
        <w:rPr>
          <w:rFonts w:ascii="Times New Roman" w:hAnsi="Times New Roman" w:cs="Times New Roman"/>
          <w:sz w:val="28"/>
          <w:szCs w:val="28"/>
        </w:rPr>
      </w:pPr>
      <w:r w:rsidRPr="001B601C">
        <w:rPr>
          <w:rFonts w:ascii="Times New Roman" w:hAnsi="Times New Roman" w:cs="Times New Roman"/>
          <w:sz w:val="28"/>
          <w:szCs w:val="28"/>
        </w:rPr>
        <w:t>В начале детей приучают к выполнению элементарных правил: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w:t>
      </w:r>
    </w:p>
    <w:p w:rsidR="004E7E15" w:rsidRPr="001B601C" w:rsidRDefault="004E7E15" w:rsidP="001B601C">
      <w:pPr>
        <w:spacing w:after="0"/>
        <w:ind w:firstLine="709"/>
        <w:jc w:val="both"/>
        <w:rPr>
          <w:rFonts w:ascii="Times New Roman" w:hAnsi="Times New Roman" w:cs="Times New Roman"/>
          <w:sz w:val="28"/>
          <w:szCs w:val="28"/>
        </w:rPr>
      </w:pPr>
    </w:p>
    <w:p w:rsidR="00C970C5" w:rsidRPr="001B601C" w:rsidRDefault="00C970C5" w:rsidP="001B601C">
      <w:pPr>
        <w:spacing w:after="0"/>
        <w:ind w:firstLine="709"/>
        <w:jc w:val="both"/>
        <w:rPr>
          <w:rFonts w:ascii="Times New Roman" w:hAnsi="Times New Roman" w:cs="Times New Roman"/>
          <w:b/>
          <w:sz w:val="28"/>
          <w:szCs w:val="28"/>
        </w:rPr>
      </w:pPr>
    </w:p>
    <w:sectPr w:rsidR="00C970C5" w:rsidRPr="001B601C" w:rsidSect="00957D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9B" w:rsidRDefault="00D87C9B">
      <w:pPr>
        <w:spacing w:after="0" w:line="240" w:lineRule="auto"/>
      </w:pPr>
      <w:r>
        <w:separator/>
      </w:r>
    </w:p>
  </w:endnote>
  <w:endnote w:type="continuationSeparator" w:id="1">
    <w:p w:rsidR="00D87C9B" w:rsidRDefault="00D87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9B" w:rsidRDefault="00D87C9B">
      <w:pPr>
        <w:spacing w:after="0" w:line="240" w:lineRule="auto"/>
      </w:pPr>
      <w:r>
        <w:separator/>
      </w:r>
    </w:p>
  </w:footnote>
  <w:footnote w:type="continuationSeparator" w:id="1">
    <w:p w:rsidR="00D87C9B" w:rsidRDefault="00D87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9347F"/>
    <w:multiLevelType w:val="multilevel"/>
    <w:tmpl w:val="44087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C18D4"/>
    <w:multiLevelType w:val="multilevel"/>
    <w:tmpl w:val="494EA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66EA0"/>
    <w:multiLevelType w:val="hybridMultilevel"/>
    <w:tmpl w:val="FFB8F408"/>
    <w:lvl w:ilvl="0" w:tplc="E2D6D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C960B1"/>
    <w:multiLevelType w:val="multilevel"/>
    <w:tmpl w:val="6548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1C60FB"/>
    <w:multiLevelType w:val="hybridMultilevel"/>
    <w:tmpl w:val="B2C008B0"/>
    <w:lvl w:ilvl="0" w:tplc="9FEA3CA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49753C5"/>
    <w:multiLevelType w:val="multilevel"/>
    <w:tmpl w:val="355A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670CA2"/>
    <w:multiLevelType w:val="hybridMultilevel"/>
    <w:tmpl w:val="2FECC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865FF9"/>
    <w:multiLevelType w:val="multilevel"/>
    <w:tmpl w:val="2C7CE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257A97"/>
    <w:multiLevelType w:val="multilevel"/>
    <w:tmpl w:val="709E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9C397B"/>
    <w:multiLevelType w:val="hybridMultilevel"/>
    <w:tmpl w:val="271CC480"/>
    <w:lvl w:ilvl="0" w:tplc="9BA234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7715212E"/>
    <w:multiLevelType w:val="hybridMultilevel"/>
    <w:tmpl w:val="B8448EF8"/>
    <w:lvl w:ilvl="0" w:tplc="4FD2B6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B602D4"/>
    <w:multiLevelType w:val="hybridMultilevel"/>
    <w:tmpl w:val="4E2666B8"/>
    <w:lvl w:ilvl="0" w:tplc="5F34D49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7"/>
  </w:num>
  <w:num w:numId="5">
    <w:abstractNumId w:val="11"/>
  </w:num>
  <w:num w:numId="6">
    <w:abstractNumId w:val="9"/>
  </w:num>
  <w:num w:numId="7">
    <w:abstractNumId w:val="10"/>
  </w:num>
  <w:num w:numId="8">
    <w:abstractNumId w:val="5"/>
  </w:num>
  <w:num w:numId="9">
    <w:abstractNumId w:val="4"/>
  </w:num>
  <w:num w:numId="10">
    <w:abstractNumId w:val="6"/>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970C5"/>
    <w:rsid w:val="00002F1D"/>
    <w:rsid w:val="00072C8C"/>
    <w:rsid w:val="00121A9D"/>
    <w:rsid w:val="00160408"/>
    <w:rsid w:val="00184F98"/>
    <w:rsid w:val="001B601C"/>
    <w:rsid w:val="0033263B"/>
    <w:rsid w:val="00364C02"/>
    <w:rsid w:val="00370810"/>
    <w:rsid w:val="0043108B"/>
    <w:rsid w:val="00433014"/>
    <w:rsid w:val="00436F16"/>
    <w:rsid w:val="004C43EE"/>
    <w:rsid w:val="004E36E3"/>
    <w:rsid w:val="004E7E15"/>
    <w:rsid w:val="00565008"/>
    <w:rsid w:val="00590F68"/>
    <w:rsid w:val="00715B1E"/>
    <w:rsid w:val="00721460"/>
    <w:rsid w:val="007E07F3"/>
    <w:rsid w:val="007E5BE8"/>
    <w:rsid w:val="008216B4"/>
    <w:rsid w:val="00831A5D"/>
    <w:rsid w:val="00911536"/>
    <w:rsid w:val="00957D3F"/>
    <w:rsid w:val="009A28E7"/>
    <w:rsid w:val="009A3DE7"/>
    <w:rsid w:val="009D063D"/>
    <w:rsid w:val="00A14599"/>
    <w:rsid w:val="00A262D0"/>
    <w:rsid w:val="00AE769D"/>
    <w:rsid w:val="00B066EF"/>
    <w:rsid w:val="00C33C57"/>
    <w:rsid w:val="00C970C5"/>
    <w:rsid w:val="00D87C9B"/>
    <w:rsid w:val="00DE6A68"/>
    <w:rsid w:val="00E21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08"/>
  </w:style>
  <w:style w:type="paragraph" w:styleId="1">
    <w:name w:val="heading 1"/>
    <w:basedOn w:val="a"/>
    <w:next w:val="a"/>
    <w:link w:val="10"/>
    <w:qFormat/>
    <w:rsid w:val="004E7E15"/>
    <w:pPr>
      <w:keepNext/>
      <w:spacing w:before="240" w:after="60" w:line="240" w:lineRule="auto"/>
      <w:outlineLvl w:val="0"/>
    </w:pPr>
    <w:rPr>
      <w:rFonts w:ascii="Cambria" w:eastAsia="Times New Roman" w:hAnsi="Cambria" w:cs="Times New Roman"/>
      <w:b/>
      <w:bCs/>
      <w:kern w:val="32"/>
      <w:sz w:val="32"/>
      <w:szCs w:val="32"/>
    </w:rPr>
  </w:style>
  <w:style w:type="paragraph" w:styleId="4">
    <w:name w:val="heading 4"/>
    <w:basedOn w:val="a"/>
    <w:next w:val="a"/>
    <w:link w:val="40"/>
    <w:semiHidden/>
    <w:unhideWhenUsed/>
    <w:qFormat/>
    <w:rsid w:val="00C970C5"/>
    <w:pPr>
      <w:keepNext/>
      <w:spacing w:after="0" w:line="240" w:lineRule="auto"/>
      <w:jc w:val="center"/>
      <w:outlineLvl w:val="3"/>
    </w:pPr>
    <w:rPr>
      <w:rFonts w:ascii="Times New Roman" w:eastAsia="Times New Roman" w:hAnsi="Times New Roman" w:cs="Times New Roman"/>
      <w:b/>
      <w:sz w:val="42"/>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C970C5"/>
    <w:rPr>
      <w:rFonts w:ascii="Times New Roman" w:eastAsia="Times New Roman" w:hAnsi="Times New Roman" w:cs="Times New Roman"/>
      <w:b/>
      <w:sz w:val="42"/>
      <w:szCs w:val="40"/>
    </w:rPr>
  </w:style>
  <w:style w:type="paragraph" w:styleId="a3">
    <w:name w:val="Normal (Web)"/>
    <w:basedOn w:val="a"/>
    <w:unhideWhenUsed/>
    <w:rsid w:val="00072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E7E15"/>
    <w:rPr>
      <w:rFonts w:ascii="Cambria" w:eastAsia="Times New Roman" w:hAnsi="Cambria" w:cs="Times New Roman"/>
      <w:b/>
      <w:bCs/>
      <w:kern w:val="32"/>
      <w:sz w:val="32"/>
      <w:szCs w:val="32"/>
    </w:rPr>
  </w:style>
  <w:style w:type="numbering" w:customStyle="1" w:styleId="11">
    <w:name w:val="Нет списка1"/>
    <w:next w:val="a2"/>
    <w:semiHidden/>
    <w:rsid w:val="004E7E15"/>
  </w:style>
  <w:style w:type="character" w:styleId="a4">
    <w:name w:val="Strong"/>
    <w:qFormat/>
    <w:rsid w:val="004E7E15"/>
    <w:rPr>
      <w:b/>
      <w:bCs/>
    </w:rPr>
  </w:style>
  <w:style w:type="character" w:styleId="a5">
    <w:name w:val="Emphasis"/>
    <w:qFormat/>
    <w:rsid w:val="004E7E15"/>
    <w:rPr>
      <w:i/>
      <w:iCs/>
    </w:rPr>
  </w:style>
  <w:style w:type="paragraph" w:customStyle="1" w:styleId="a6">
    <w:basedOn w:val="a"/>
    <w:next w:val="a"/>
    <w:qFormat/>
    <w:rsid w:val="004E7E1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7">
    <w:name w:val="Название Знак"/>
    <w:link w:val="a8"/>
    <w:rsid w:val="004E7E15"/>
    <w:rPr>
      <w:rFonts w:ascii="Cambria" w:eastAsia="Times New Roman" w:hAnsi="Cambria" w:cs="Times New Roman"/>
      <w:b/>
      <w:bCs/>
      <w:kern w:val="28"/>
      <w:sz w:val="32"/>
      <w:szCs w:val="32"/>
    </w:rPr>
  </w:style>
  <w:style w:type="character" w:customStyle="1" w:styleId="a9">
    <w:name w:val="Схема документа Знак"/>
    <w:link w:val="aa"/>
    <w:rsid w:val="004E7E15"/>
    <w:rPr>
      <w:rFonts w:ascii="Tahoma" w:hAnsi="Tahoma" w:cs="Tahoma"/>
      <w:shd w:val="clear" w:color="auto" w:fill="000080"/>
    </w:rPr>
  </w:style>
  <w:style w:type="paragraph" w:styleId="aa">
    <w:name w:val="Document Map"/>
    <w:basedOn w:val="a"/>
    <w:link w:val="a9"/>
    <w:rsid w:val="004E7E15"/>
    <w:pPr>
      <w:shd w:val="clear" w:color="auto" w:fill="000080"/>
      <w:spacing w:after="0" w:line="240" w:lineRule="auto"/>
    </w:pPr>
    <w:rPr>
      <w:rFonts w:ascii="Tahoma" w:hAnsi="Tahoma" w:cs="Tahoma"/>
    </w:rPr>
  </w:style>
  <w:style w:type="character" w:customStyle="1" w:styleId="12">
    <w:name w:val="Схема документа Знак1"/>
    <w:basedOn w:val="a0"/>
    <w:uiPriority w:val="99"/>
    <w:semiHidden/>
    <w:rsid w:val="004E7E15"/>
    <w:rPr>
      <w:rFonts w:ascii="Segoe UI" w:hAnsi="Segoe UI" w:cs="Segoe UI"/>
      <w:sz w:val="16"/>
      <w:szCs w:val="16"/>
    </w:rPr>
  </w:style>
  <w:style w:type="character" w:customStyle="1" w:styleId="ab">
    <w:name w:val="Верхний колонтитул Знак"/>
    <w:link w:val="ac"/>
    <w:rsid w:val="004E7E15"/>
    <w:rPr>
      <w:sz w:val="24"/>
      <w:szCs w:val="24"/>
    </w:rPr>
  </w:style>
  <w:style w:type="paragraph" w:styleId="ac">
    <w:name w:val="header"/>
    <w:basedOn w:val="a"/>
    <w:link w:val="ab"/>
    <w:rsid w:val="004E7E15"/>
    <w:pPr>
      <w:tabs>
        <w:tab w:val="center" w:pos="4677"/>
        <w:tab w:val="right" w:pos="9355"/>
      </w:tabs>
      <w:spacing w:after="0" w:line="240" w:lineRule="auto"/>
    </w:pPr>
    <w:rPr>
      <w:sz w:val="24"/>
      <w:szCs w:val="24"/>
    </w:rPr>
  </w:style>
  <w:style w:type="character" w:customStyle="1" w:styleId="13">
    <w:name w:val="Верхний колонтитул Знак1"/>
    <w:basedOn w:val="a0"/>
    <w:uiPriority w:val="99"/>
    <w:semiHidden/>
    <w:rsid w:val="004E7E15"/>
  </w:style>
  <w:style w:type="character" w:customStyle="1" w:styleId="ad">
    <w:name w:val="Нижний колонтитул Знак"/>
    <w:link w:val="ae"/>
    <w:uiPriority w:val="99"/>
    <w:rsid w:val="004E7E15"/>
    <w:rPr>
      <w:sz w:val="24"/>
      <w:szCs w:val="24"/>
    </w:rPr>
  </w:style>
  <w:style w:type="paragraph" w:styleId="ae">
    <w:name w:val="footer"/>
    <w:basedOn w:val="a"/>
    <w:link w:val="ad"/>
    <w:uiPriority w:val="99"/>
    <w:rsid w:val="004E7E15"/>
    <w:pPr>
      <w:tabs>
        <w:tab w:val="center" w:pos="4677"/>
        <w:tab w:val="right" w:pos="9355"/>
      </w:tabs>
      <w:spacing w:after="0" w:line="240" w:lineRule="auto"/>
    </w:pPr>
    <w:rPr>
      <w:sz w:val="24"/>
      <w:szCs w:val="24"/>
    </w:rPr>
  </w:style>
  <w:style w:type="character" w:customStyle="1" w:styleId="14">
    <w:name w:val="Нижний колонтитул Знак1"/>
    <w:basedOn w:val="a0"/>
    <w:uiPriority w:val="99"/>
    <w:semiHidden/>
    <w:rsid w:val="004E7E15"/>
  </w:style>
  <w:style w:type="paragraph" w:styleId="a8">
    <w:name w:val="Title"/>
    <w:basedOn w:val="a"/>
    <w:next w:val="a"/>
    <w:link w:val="a7"/>
    <w:qFormat/>
    <w:rsid w:val="004E7E15"/>
    <w:pPr>
      <w:spacing w:after="0" w:line="240" w:lineRule="auto"/>
      <w:contextualSpacing/>
    </w:pPr>
    <w:rPr>
      <w:rFonts w:ascii="Cambria" w:eastAsia="Times New Roman" w:hAnsi="Cambria" w:cs="Times New Roman"/>
      <w:b/>
      <w:bCs/>
      <w:kern w:val="28"/>
      <w:sz w:val="32"/>
      <w:szCs w:val="32"/>
    </w:rPr>
  </w:style>
  <w:style w:type="character" w:customStyle="1" w:styleId="af">
    <w:name w:val="Заголовок Знак"/>
    <w:basedOn w:val="a0"/>
    <w:uiPriority w:val="10"/>
    <w:rsid w:val="004E7E15"/>
    <w:rPr>
      <w:rFonts w:asciiTheme="majorHAnsi" w:eastAsiaTheme="majorEastAsia" w:hAnsiTheme="majorHAnsi" w:cstheme="majorBidi"/>
      <w:spacing w:val="-10"/>
      <w:kern w:val="28"/>
      <w:sz w:val="56"/>
      <w:szCs w:val="56"/>
    </w:rPr>
  </w:style>
  <w:style w:type="paragraph" w:styleId="af0">
    <w:name w:val="No Spacing"/>
    <w:uiPriority w:val="1"/>
    <w:qFormat/>
    <w:rsid w:val="00433014"/>
    <w:pPr>
      <w:spacing w:after="0" w:line="240" w:lineRule="auto"/>
    </w:pPr>
  </w:style>
  <w:style w:type="paragraph" w:styleId="af1">
    <w:name w:val="Balloon Text"/>
    <w:basedOn w:val="a"/>
    <w:link w:val="af2"/>
    <w:uiPriority w:val="99"/>
    <w:semiHidden/>
    <w:unhideWhenUsed/>
    <w:rsid w:val="001B601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B6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1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FCF1-E6D1-4A13-B50F-DC326E36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5275</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dc:creator>
  <cp:keywords/>
  <dc:description/>
  <cp:lastModifiedBy>Power</cp:lastModifiedBy>
  <cp:revision>10</cp:revision>
  <dcterms:created xsi:type="dcterms:W3CDTF">2015-10-07T11:50:00Z</dcterms:created>
  <dcterms:modified xsi:type="dcterms:W3CDTF">2018-04-19T20:57:00Z</dcterms:modified>
</cp:coreProperties>
</file>