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   развития   теории   и   методики   физического   воспитания: зарубежные системы физического воспитания (Спартанская, Афинская); развитие   теории   в   царской   России </w:t>
      </w:r>
      <w:r w:rsidR="000B1724"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  (Н.И.Пирогов,   </w:t>
      </w:r>
      <w:proofErr w:type="spellStart"/>
      <w:r w:rsidR="000B1724"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К.Д.Ушинский</w:t>
      </w:r>
      <w:proofErr w:type="gramStart"/>
      <w:r w:rsidR="000B1724"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.Ф.Лесгафт</w:t>
      </w:r>
      <w:proofErr w:type="spellEnd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др.); система физического воспитания в советский период (</w:t>
      </w:r>
      <w:proofErr w:type="spellStart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Л.И.Чулицкая</w:t>
      </w:r>
      <w:proofErr w:type="spellEnd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А.И.Быкова, Л.И.Михайлова, </w:t>
      </w:r>
      <w:proofErr w:type="spellStart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А.В.Кенеман</w:t>
      </w:r>
      <w:proofErr w:type="spellEnd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Т.И.Осокина, </w:t>
      </w:r>
      <w:proofErr w:type="spellStart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>Д.В.Хухлаева</w:t>
      </w:r>
      <w:proofErr w:type="spellEnd"/>
      <w:r w:rsidRPr="000B17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др.)</w:t>
      </w:r>
    </w:p>
    <w:p w:rsidR="006B3BAD" w:rsidRPr="000B1724" w:rsidRDefault="006B3BAD" w:rsidP="000B17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B3BAD" w:rsidRPr="000B1724" w:rsidRDefault="006B3BAD" w:rsidP="000B1724">
      <w:pPr>
        <w:shd w:val="clear" w:color="auto" w:fill="FFFFFF"/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ЗАРУБЕЖНЫЕ СИСТЕМЫ ФИЗИЧЕСКОГО ВОСПИТАНИЯ РЕБЕНКА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Одним из первых государств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уделявших особое внимание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физическому воспитанию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ребенка была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Спарт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древнегреческий полис в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Пелопонессе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В спартанском обществе контроль государства над воспитанием ребенка начинался с первых дней жизни младенца. После рождения ребенка отец нес его в Совет старейшин, который, оценив физическое здоровье, определял дальнейшую его судьбу. Если ребенок оказывался здоровым, то счастливый отец возвращался с ним домой, а если нет, то, по данным различных источников, его или отдавали в рабство или воспитывали в специальных домах. Существовала легенда, что больных новорожденных спартанцев бросали в пропасть.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До семилетнего возраста физическим воспитанием ребенка занималась семья.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Смысл этого воспитания заключался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закаливании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С семилетнего возраста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всех мальчиков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направляли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общественные дома.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Главное место в их воспитании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очень суровом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занимало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физическое развитие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Чтобы сделать мальчиков более выносливыми, кормили их весьма скудно, ходили они босыми и, как правило, без одежды.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Основными занятиями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связанными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 физическим воспитанием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мальчиков, были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охота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различного рода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обрядовые танцы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а также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многочисленные состязания в беге, прыжках, метании диска и копья, борьбе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Следует заметить, что в Спарте была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постоянная забота родителей и о физическом развитии девушек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которые, как и юноши, участвовали в военных походах и сражениях. По свидетельству Плутарха, «девицы также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упражнялись в беге, борьбе, бросании диска и копья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чтобы их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тела были сильны и крепки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и чтобы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такими же были рождаемые ими дети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Закаленные такими упражнениями, они могли легче вынести муки деторождения и выйти из них здоровыми».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Таким образом,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забота о физическом развитии в Древней Спарте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распространялась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не только на мужчин, но и на женщин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Женщины Спарты гордились тем, что их потомство — это мужественные, ловкие и смелые люди. А причину этого они видели в своем физическом совершенстве.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Таково было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спартанское воспитание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Оно было в основном направлено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 улучшение физического развития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Умственное воспитание являлось частным делом каждого спартанца.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городах Древней Греции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физическое воспитание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носило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классовый характер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особенно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Афинах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Если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Спарту и Афины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 вопросах воспитания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объединяет классовый подход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само воспитание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значительно отличается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и прежде всего тем,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из афинянина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готовили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всесторонне образованного человека, 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получавшего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умственное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эстетическое и физическое воспитание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в то время как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спартанца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учили</w:t>
      </w:r>
      <w:proofErr w:type="gram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лишь быть выносливым воином.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Афинах семилетнего мальчика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отдавали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школу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он продолжал жить с родителями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В городе существовали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частные школы  трех видов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которые поочередно посещали учащиеся.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грамматических</w:t>
      </w:r>
      <w:proofErr w:type="gram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школах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они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обучались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чтению и письму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музыкальных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пению и игре на музыкальных инструментах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гимнастических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борьбе и различным физическим упражнениям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Воспитание в Афинах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не было таким жестоким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как в Спарте. Согласно законам Афин,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основную заботу о воспитании детей проявляли родители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Физическая подготовка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 основном осуществлялась в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государственных школах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(гимназиях), а не в частных, что свидетельствовало о заинтересованности государства в подготовке верной своей опоры против рабов и внешних врагов. Для гимназий («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гимнос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» — нагой) строились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специальные здания, спортивные площадки и городки.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Преподаватели гимнастики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не только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обучали отдельным упражнениям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(например, борьбе), но 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наблюдали за влиянием их на организм, за соблюдением гигиенических правил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Это означало, что преподаватели должны были не только быть хорошими педагогами, но и знать основы современной им медицины.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Необходимо подчеркнуть, что далеко не все дети свободных граждан получали образование. Дети крестьян из окружающих города сел, ремесленников и рыбаков часто не имели такой возможности. Что касается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девочек,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то они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не получали такого физического воспитания, как в Спарте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а обучались лишь ведению домашнего хозяйства.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Таким образом, хотя физического развития греки добивались ради мощи своих государств, они понимали в то же время,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занятия физическими упражнениями способствуют более совершенному физическому развитию человека.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Уже в начале IV </w:t>
      </w:r>
      <w:proofErr w:type="gramStart"/>
      <w:r w:rsidRPr="000B172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B172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н.э. в Афинах создаются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профессиональные наемные войска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вместо гражданского ополчения из числа свободных людей. Это обстоятельство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отразилось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 физическом воспитании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Оно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отодвигалось как бы на второй план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уступая место ораторскому искусству.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Физические упражнения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стали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более легкими,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необходимыми скорее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для отдыха, чем для воспитания выносливости.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Специфика того времени и взгляды на физическое воспитание отразились в трудах древнегреческого философа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Платона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который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сводил физическое развитие человека к тому, чтобы «совершенствовалась душа человека».</w:t>
      </w:r>
    </w:p>
    <w:p w:rsidR="006B3BAD" w:rsidRPr="000B1724" w:rsidRDefault="006B3BAD" w:rsidP="000B17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РАЗВИТИЕ ТЕОРИИ ФИЗИЧЕСКОГО ВОСПИТАНИЯ РЕБЕНКА В ЦАРСКОЙ РОССИИ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XVII в.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русские просветители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отстаивали позиции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единства умственного и физического развития человека.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Известный государственный деятель второй половины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XVII в.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Ф.М.Ртищев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(1626—1673) организовал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училище при Андреевском монастыре на Воробьевых горах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Им был приглашен в школу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монах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Епифаний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Славинецкий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который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один из первых в России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стал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теоретиком физического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lastRenderedPageBreak/>
        <w:t> Он пропагандирует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игры,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которые одновременно</w:t>
      </w:r>
      <w:r w:rsidR="000B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развивали бы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ум и тело ребенка.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Епифаний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Славинецкий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считал, что основное назначение игры — создание хорошего настроения, «ограда» от умственного утомления, использование ее для разумного отдыха. Одновременно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игра должна развивать в детях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сообразительность, ловкость и силу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Он ценил игры за то, что в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них ребенок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приобретает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необходимые навыки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(сноровку, ловкость, силу, сообразительность), а также некоторые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личностные качества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(чувства товарищества, взаимовыручки и уважения друг к другу). Кроме того, игра им рассматривалась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как средство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вырабатывающее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у детей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терпение, выдержку, способность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 будущем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переносить тяготы жизни и физические страдания.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Значительное развитие физическое воспитание в России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получило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только в период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царствования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Петра I.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Он впервые ввел обязательное для детей дворян посещение школы. Именно при Петре I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физическое воспитание стало носить государственный характер.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Высоко оценивал значимость физического развития для здоровья человека и великий русский ученый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М. В.Ломоносов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В частности, он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рекомендовал больше двигаться, заниматься физическим трудом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Идею М.В.Ломоносова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 необходимости постоянного движения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для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совершенствования физического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развил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И.Л.Данилевский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который считал,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если тело не укрепляется в детстве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а нервы не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оздоравливаются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физическими упражнениями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то в зрелом возрасте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сердце не перенесет более тяжелые испытания.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Придавая большое значение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единству умственного и физического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И.Л.Данилевский отмечал,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здоровье ребенка во многом зависит от закалки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начале</w:t>
      </w:r>
      <w:proofErr w:type="gram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XVIII в. физическое воспитание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вводится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системы дворянского образования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получают развитие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верховая езда, фехтование, борьба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и разнообразные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подвижные игры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В быту народов России также продолжают культивироваться разнообразные игры и физические упражнения.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Подъем русской науки и культуры, педагогики, анатомии и медицины способствовал дальнейшему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развитию научно-педагогических основ физического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Так, русский просветитель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Н.И.Новиков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(1744—1818) в последней четверти XV</w:t>
      </w:r>
      <w:r w:rsidRPr="000B172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в. в педагогических сочинениях рассматривал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три составные части воспитания: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физическое</w:t>
      </w:r>
      <w:proofErr w:type="gram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, нравственное и умственное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Попечение о своем теле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он считал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главной из всех забот.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Через все суждения И.Н. Новикова о воспитании человека проходит мысль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 необходимости физического воспитания с первых дней жизни человека, с его младенческого возраста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При этом особое внимание уделяется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закаливанию организма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и 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контролю за</w:t>
      </w:r>
      <w:proofErr w:type="gram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правильной осанкой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детей.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Академик А. П. Протасов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профессор анатомии, впервые в России в конце XVIII в.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вводит понятие «физическое воспитание».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Русский писатель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А.Н.Радищев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(1749—1802) также придавал большое значение физическому воспитанию детей. Он считал,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укрепление телесных сил благодаря упражнениям способствует здоровью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Вторая половина XVIII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B1724">
        <w:rPr>
          <w:rFonts w:ascii="Times New Roman" w:eastAsia="Times New Roman" w:hAnsi="Times New Roman" w:cs="Times New Roman"/>
          <w:sz w:val="28"/>
          <w:szCs w:val="28"/>
        </w:rPr>
        <w:t>стала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важным периодом в развитии идеи физического воспитания народа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Физическое воспитание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рассматривается как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часть всестороннего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Физической культуре уделялось серьезное внимание всеми народами, проживающими в России, поэтому у многих так популярны были разнообразные подвижные игры, которые возникли еще в далеком прошлом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Проблемы физического воспитания в России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во второй половине XIX — начале XX в.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занимали важное место в трудах выдающихся русских педагогов и ученых.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Значительное внимание вопросам физического воспитания уделял известный русский хирург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Н.И.Пирогов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(1810—1881).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Особая его заслуга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 том, что в ряде своих работ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он впервые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говорит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 необходимости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применения в школах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научно обоснованной системы физического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которой тогда в России не существовало.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Много внимания уделил этому вопросу выдающийся педагог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К.Д.Ушинский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(1824—1870/71). Ему принадлежит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приоритет в совершенно новом подходе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к проблеме образования и воспитания человека. К.Д.Ушинский считал,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процессу образования и воспитания человека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должно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предшествовать всестороннее его изучение.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Педагогический процесс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должен постоянно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базироваться на знании физиологии и психологии ребенка.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Педагог, не знающий этих дисциплин, не может правильно осуществлять сложный процесс воспитания. Научно обоснованное воспитание во много раз эффективнее будничного воспитания.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Процесс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умственного воспитания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виделся им в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неразрывной связи с физическими упражнениями.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По его мнению, физические упражнения должны быть на каждом уроке, тогда умственная деятельность станет более эффективной.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К.Д.Ушинский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подчеркивал,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при физическом воспитании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необходимо использовать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народные игры как наиболее доступные детям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Особая роль</w:t>
      </w:r>
      <w:r w:rsidR="000B1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в пропаганде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подвижных игр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физическом воспитании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принадлежит педагогам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Е.А. Покровскому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(1838 — 1895),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П.Ф.Каптереву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 (1849 — 1922), которые рассматривали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подвижную игру как эффективное средство разностороннего воспитания ребенка.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Огромный вклад в развитие теории физического воспитания внес русский педагог, анатом и врач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П.Ф.Лесгафт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(1837—1909). Его творческая научная деятельность относится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к концу XIX — началу XX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B1724">
        <w:rPr>
          <w:rFonts w:ascii="Times New Roman" w:eastAsia="Times New Roman" w:hAnsi="Times New Roman" w:cs="Times New Roman"/>
          <w:sz w:val="28"/>
          <w:szCs w:val="28"/>
        </w:rPr>
        <w:t>Он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является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признанным основоположником научной системы физического воспитания в России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П.Ф. Лесгафт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как и его предшественники, в частности Е. А. Покровский, большое внимание в физическом воспитании уделял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подвижным играм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занятиях подвижными играми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он видел также возможность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приобретения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ребенком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самостоятельности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действиях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основанной на личной инициативе, благодаря которой у человека вырабатывается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твердый характер и большая сила воли.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Он рекомендовал выбирать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подвижные игры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которые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наиболее подходят к цели, поставленной преподавателем.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Игры должны оказывать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благотворное влияние на психику и физическое состояние ребенка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lastRenderedPageBreak/>
        <w:t> В своих научных трудах П.Ф.Лесгафт уделял внимание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не только физическому, но и гармоничному воспитанию человека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Он считал,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физическое воспитание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должно продолжаться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всю жизнь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поэтому важно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 детства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учить ребенка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сознательно усваивать физические упражнения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уметь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рационально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т.е. с наименьшей затратой сил, но с наибольшим эффектом,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пользоваться ими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Принцип осознанности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при обучении физическим упражнениям, по мнению П.Ф.Лесгафта, является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необходимым условием для гармонического развития личности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; осмысленность своих физических действий помогает ребенку рационально использовать свои силы. В физическом воспитании П.Ф.Лесгафт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рекомендовал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больше применять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ходьбу, бег, прыжки, метание, путешествия, гимнастические упражнения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Разученные движения должны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закрепляться в подвижной игре.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Он обращал особое внимание на то,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гармоничное развитие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длительный и последовательный процесс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связанный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 постепенным нарастанием физических нагрузок с учетом возраста, пола, индивидуальных особенностей.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Особую роль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 физическом воспитании П.Ф.Лесгафт отводил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преподавателям.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Они должны не только регулировать и направлять учебный процесс, но и быть примером для воспитанников, иметь хорошую выправку, следить за своей внешностью, заниматься своим телом и производить своей внешностью благоприятное впечатление.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В России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физическое воспитание как государственная дисциплина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развилось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значительно позднее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чем в странах Европы и Азии. Изучив и проанализировав все мировые системы, П. Ф. Лесгафт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конце XIX — начале XX в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>оздал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оригинальную российскую систему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Она была создана с учетом лучших мировых систем и национальных традиций. Созданная П.Ф.Лесгафтом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теория физического воспитания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не утратила своего значения до нашего времени, многие ее положения актуальны и сегодня.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Идеи П.Ф.Лесгафта продолжил его ученик,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В.В.Гориневский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 (1857 — 1937), выдающийся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деятель спортивной медицины.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 В 1910 г. на базе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Тенишевского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училища им была создана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специальная лаборатория по изучению проблем, связанных с физическим воспитанием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. Придавая огромное значение влиянию физических упражнений, их воздействию на все органы тела </w:t>
      </w:r>
      <w:proofErr w:type="gramStart"/>
      <w:r w:rsidRPr="000B172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особенно на деятельность центральной нервной системы, В. В.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Гориневский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уделял физическому воспитанию особое внимание.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Ценными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являются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его положения о связи физического и эстетического воспитания.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 Он выступал за воспитание у детей красивых, выразительных движений, которые, по его мнению, наиболее ярко отражают индивидуальную и психическую деятельность человека. В. В.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Гориневский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был первым ученым, написавшим книгу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врачебном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контроле за</w:t>
      </w:r>
      <w:proofErr w:type="gram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занятиями физическими упражнениями и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спортом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. Им были заложены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научные основы тренировки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доказана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ведущая роль подвижных игр в системе физического воспитания ребенка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. Описанные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В.В.Гориневским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физического развития в разные периоды жизни человека внесли значительный вклад в Педагогическую науку.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lastRenderedPageBreak/>
        <w:t> Среди большого количества книг по вопросам физического воспитания, гигиены и закаливания детей особенно популярной была его книга «Физическая культура детей дошкольного возраста» (М., 1930).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В.В.Гориневский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 по праву считается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основателем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постреволюционной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 физического воспитания.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СИСТЕМА ФИЗИЧЕСКОГО ВОСПИТАНИЯ РЕБЕНКА В СОВЕТСКИЙ ПЕРИОД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Л.И.Чулицкая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, профессор, доктор медицины,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углубила педагогические взгляды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П. Ф. Лесгафта и В. В.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Гориневского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. Она, опираясь на анатомо-физиологические и психологические особенности ребенка, определила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гигиенические нормы его воспитания и обучения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А. И. Быкова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разработала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методику развития движений ребенка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определила ее значение, содержание, организацию. Подчеркивая воспитывающий характер обучения, А.И.Быкова рассматривала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развитие движений в тесной связи с игрой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применением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игровых методов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Она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совместно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с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Н.А.Метловым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, М.М.Канторович, Л.И.Михайловой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разрабатывала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программы по физическому воспитанию детей,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выпускала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сборники подвижных игр для дошкольных учреждений.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Особое место среди специалистов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области физического воспитания детей дошкольного возраста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занимает выдающийся педагог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А.В.Кенеман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 (1896—1987). На базе новейших исследований в области педагогики и психологии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А.В.Кенеман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разрабатывает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научную основу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и значительно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 углубляет </w:t>
      </w:r>
      <w:proofErr w:type="gram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методические подходы</w:t>
      </w:r>
      <w:proofErr w:type="gram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физическому воспитанию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Благодаря ее изысканиям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 1968 г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значительно расширяется объем курса «Гимнастика и подвижные игры» и его переименовывают в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«Теорию и методику физического воспитания детей дошкольного возраста».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 А.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В.Кенеман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убедительно раскрывает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важность формирования двигательной культуры с раннего детства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доказывая, что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именно в физических упражнениях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развивается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подвижность нервных процессов,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умение ребенка быстро реагировать на изменение условий, приспосабливаться к ним, развивать активность мысли, быстроту и четкость реакции, ориентировку в окружающей среде.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Большое место в трудах А. В.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Кенеман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отводилось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обучению двигательным действиям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Ее работы в этой области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опирались на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разработанный П.Ф.Лесгафтом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принцип осознанности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 Раскрывая закономерности, методы и приемы успешного обучения,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А.В.Кенеман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обосновала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поэтапность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разучивания движений.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Под ее руководством в 1960 г. была создана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методика использования сюжетного рассказа, мини-сказки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при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объяснении новых подвижных игр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. Данная методика широко используется в работе с детьми до настоящего времени.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Ценность ее в том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что, воздействуя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на фантазию и воображение, она вводит ребенка в игровой образ.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 Методологические подходы к подвижной игре, созданные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А.В.Кенеман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, продолжили ее ученики, отразившие свои изыскания в кандидатских диссертациях на эту тему (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Л.М.Коровина, Н.В.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Полтавцева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Э.Я.Степаненкова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lastRenderedPageBreak/>
        <w:t>Особо следует отметить заслугу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А.В.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Кенеман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 в создании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учебника «Теория и методика физического воспитания детей дошкольного возраста»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изданного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соавторстве с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Д.В.Хухлаевой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. Он выдержал три издания (1975, 1978, 1985) и получил II премию за лучшую научную книгу и диплом ВДНХ. Учебник сыграл важную роль в совершенствовании подготовки специалистов по физической культуре.</w:t>
      </w:r>
    </w:p>
    <w:p w:rsidR="006B3BAD" w:rsidRPr="000B1724" w:rsidRDefault="006B3BAD" w:rsidP="000B172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Под редакцией А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 xml:space="preserve">. В. 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Кенеман</w:t>
      </w:r>
      <w:proofErr w:type="spellEnd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Т.И. Осокиной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 в серии: «Наука — практике» выходили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многочисленные публикации по теории и методике физического воспитания детей.</w:t>
      </w:r>
    </w:p>
    <w:p w:rsidR="006B3BAD" w:rsidRPr="000B1724" w:rsidRDefault="006B3BAD" w:rsidP="000B17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724">
        <w:rPr>
          <w:rFonts w:ascii="Times New Roman" w:eastAsia="Times New Roman" w:hAnsi="Times New Roman" w:cs="Times New Roman"/>
          <w:sz w:val="28"/>
          <w:szCs w:val="28"/>
        </w:rPr>
        <w:t> Значительный вклад в теорию и практику физического воспитания внесла </w:t>
      </w:r>
      <w:proofErr w:type="spellStart"/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Д.В.Хухлаева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>. Ее работы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по формированию двигательных навыков у детей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разработка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методов и приемов обучения метанию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>, создание 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программ и методических пособий</w:t>
      </w:r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 для дошкольного учреждения в МГЗПИ, где </w:t>
      </w:r>
      <w:proofErr w:type="spellStart"/>
      <w:r w:rsidRPr="000B1724">
        <w:rPr>
          <w:rFonts w:ascii="Times New Roman" w:eastAsia="Times New Roman" w:hAnsi="Times New Roman" w:cs="Times New Roman"/>
          <w:sz w:val="28"/>
          <w:szCs w:val="28"/>
        </w:rPr>
        <w:t>Д.В.Хухлаева</w:t>
      </w:r>
      <w:proofErr w:type="spellEnd"/>
      <w:r w:rsidRPr="000B1724">
        <w:rPr>
          <w:rFonts w:ascii="Times New Roman" w:eastAsia="Times New Roman" w:hAnsi="Times New Roman" w:cs="Times New Roman"/>
          <w:sz w:val="28"/>
          <w:szCs w:val="28"/>
        </w:rPr>
        <w:t xml:space="preserve"> преподавала теорию и методику физического воспитания, способствовали</w:t>
      </w:r>
      <w:r w:rsidRPr="000B1724">
        <w:rPr>
          <w:rFonts w:ascii="Times New Roman" w:eastAsia="Times New Roman" w:hAnsi="Times New Roman" w:cs="Times New Roman"/>
          <w:bCs/>
          <w:sz w:val="28"/>
          <w:szCs w:val="28"/>
        </w:rPr>
        <w:t> подготовке огромной армии специалистов для дошкольных учреждений.</w:t>
      </w:r>
    </w:p>
    <w:p w:rsidR="008647FA" w:rsidRPr="000B1724" w:rsidRDefault="008647FA" w:rsidP="000B1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647FA" w:rsidRPr="000B1724" w:rsidSect="000B172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3BAD"/>
    <w:rsid w:val="000B1724"/>
    <w:rsid w:val="00133FB6"/>
    <w:rsid w:val="006B3BAD"/>
    <w:rsid w:val="0086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2650</Words>
  <Characters>15108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2017-11-27T21:56:00Z</dcterms:created>
  <dcterms:modified xsi:type="dcterms:W3CDTF">2017-11-28T17:46:00Z</dcterms:modified>
</cp:coreProperties>
</file>