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05" w:rsidRPr="00664F05" w:rsidRDefault="00272D05" w:rsidP="00272D0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b/>
          <w:bCs/>
          <w:sz w:val="28"/>
          <w:szCs w:val="28"/>
        </w:rPr>
        <w:t>Сущность понятий «здоровье» и «здоровый образ жизни»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Исходным для определения термина «здоровье» является определение, приведенное в Уставе Всемирной организации здравоохранения: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Здоровье человека закладывается в детстве и, </w:t>
      </w:r>
      <w:proofErr w:type="gramStart"/>
      <w:r w:rsidRPr="00664F05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данных научных исследований, оно обусловливается на 50% - образом жизни, на 20% - наследственностью, на 20% - состоянием окружающей среды и примерно на 10% - возможностями медицины и здравоохранения. Важное место в сохранении здоровья занимает физическая культура и спорт.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Определение уровня здоровья имеет большое практическое значение, т.к. позволяет решать большой спектр проблем: от профессионального отбора до назначения рационального режима двигательной активности, питания, отдыха и т.п.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К показателям здоровья населения относятся: рождаемость и смертность, продолжительность жизни, заболеваемость и т.д.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Здоровье человека в значительной мере зависит от существующих в обществе систем ценностей, определяющих смысл жизни. Здоровье является личной и общественной ценностью.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Здоровый образ жизни является предпосылкой для развития других сторон жизнедеятельности человека, достижения им активного долголетия и полноценного выполнения социальных функций.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Основные принципы здорового образа жизни: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·отказ от вредных привычек (злоупотребления алкоголем, курения, наркотиков и токсических веществ).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·соблюдение принципов рационального питания (сбалансированного качественно - белки, жиры, углеводы, витамины, микроэлементы и количественно-энергетическая ценность потребляемых </w:t>
      </w:r>
      <w:proofErr w:type="gramStart"/>
      <w:r w:rsidRPr="00664F05">
        <w:rPr>
          <w:rFonts w:ascii="Times New Roman" w:eastAsia="Times New Roman" w:hAnsi="Times New Roman" w:cs="Times New Roman"/>
          <w:sz w:val="28"/>
          <w:szCs w:val="28"/>
        </w:rPr>
        <w:t>продуктов</w:t>
      </w:r>
      <w:proofErr w:type="gram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и расход энергии в процессе жизнедеятельности).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·рациональная двигательная активность.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lastRenderedPageBreak/>
        <w:t>·соблюдение общечеловеческих норм и принципов морали, регулирующих все сферы жизнедеятельности человека.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4F05">
        <w:rPr>
          <w:rFonts w:ascii="Times New Roman" w:eastAsia="Times New Roman" w:hAnsi="Times New Roman" w:cs="Times New Roman"/>
          <w:sz w:val="28"/>
          <w:szCs w:val="28"/>
        </w:rPr>
        <w:t>Большое значение в создании благоприятных условий для формирования у дошкольников представлений о здоровом образе жизни играет система дошкольного образования, поскольку забота об укреплении здоровья ребенка - проблема не только медицинская, но и педагогическая, так как правильно организованная воспитательно-образовательная работа с детьми нередко в большей степени, чем все медико-гигиенические мероприятия, обеспечивает формирование здоровья и здорового образа жизни.</w:t>
      </w:r>
      <w:proofErr w:type="gramEnd"/>
      <w:r w:rsidRPr="00664F05">
        <w:rPr>
          <w:rFonts w:ascii="Times New Roman" w:eastAsia="Times New Roman" w:hAnsi="Times New Roman" w:cs="Times New Roman"/>
          <w:sz w:val="28"/>
          <w:szCs w:val="28"/>
        </w:rPr>
        <w:t xml:space="preserve"> На образование, как социальный способ обеспечения наследования культуры, социализации и развития личности, возложена надежда государственной политики по формированию индивидуальной культуры здорового образа жизни подрастающего поколения, как одной из основных составляющих национальной культуры здорового образа жизни.</w:t>
      </w:r>
    </w:p>
    <w:p w:rsidR="00272D05" w:rsidRPr="00664F05" w:rsidRDefault="00272D05" w:rsidP="00272D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F05">
        <w:rPr>
          <w:rFonts w:ascii="Times New Roman" w:eastAsia="Times New Roman" w:hAnsi="Times New Roman" w:cs="Times New Roman"/>
          <w:sz w:val="28"/>
          <w:szCs w:val="28"/>
        </w:rPr>
        <w:t>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</w:t>
      </w:r>
    </w:p>
    <w:p w:rsidR="00BB423C" w:rsidRDefault="00BB423C" w:rsidP="00272D05">
      <w:pPr>
        <w:spacing w:line="360" w:lineRule="auto"/>
      </w:pPr>
    </w:p>
    <w:sectPr w:rsidR="00BB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72D05"/>
    <w:rsid w:val="00272D05"/>
    <w:rsid w:val="00BB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2018-04-04T20:15:00Z</dcterms:created>
  <dcterms:modified xsi:type="dcterms:W3CDTF">2018-04-04T20:15:00Z</dcterms:modified>
</cp:coreProperties>
</file>